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CC" w:rsidRPr="006258B5" w:rsidRDefault="0050753A" w:rsidP="007602CC">
      <w:pPr>
        <w:tabs>
          <w:tab w:val="left" w:pos="284"/>
        </w:tabs>
        <w:rPr>
          <w:rFonts w:ascii="Segoe UI" w:hAnsi="Segoe UI" w:cs="Segoe UI"/>
          <w:sz w:val="24"/>
          <w:szCs w:val="24"/>
        </w:rPr>
      </w:pPr>
      <w:r w:rsidRPr="006258B5"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3019425" cy="1028700"/>
            <wp:effectExtent l="0" t="0" r="9525" b="0"/>
            <wp:docPr id="2" name="Рисунок 2" descr="C:\Users\Petrova_OM\AppData\Local\Microsoft\Windows\INetCache\Content.Word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etrova_OM\AppData\Local\Microsoft\Windows\INetCache\Content.Word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5D" w:rsidRDefault="004F365D" w:rsidP="00F1466E">
      <w:pPr>
        <w:tabs>
          <w:tab w:val="left" w:pos="284"/>
        </w:tabs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457E25" w:rsidRPr="006258B5" w:rsidRDefault="00CF0A94" w:rsidP="00F1466E">
      <w:pPr>
        <w:tabs>
          <w:tab w:val="left" w:pos="284"/>
        </w:tabs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Вниманию</w:t>
      </w:r>
      <w:r w:rsidR="00F1466E" w:rsidRPr="006258B5">
        <w:rPr>
          <w:rFonts w:ascii="Segoe UI" w:hAnsi="Segoe UI" w:cs="Segoe UI"/>
          <w:b/>
          <w:sz w:val="24"/>
          <w:szCs w:val="24"/>
        </w:rPr>
        <w:t xml:space="preserve"> лицензи</w:t>
      </w:r>
      <w:r>
        <w:rPr>
          <w:rFonts w:ascii="Segoe UI" w:hAnsi="Segoe UI" w:cs="Segoe UI"/>
          <w:b/>
          <w:sz w:val="24"/>
          <w:szCs w:val="24"/>
        </w:rPr>
        <w:t>атов</w:t>
      </w:r>
      <w:r w:rsidR="00F1466E" w:rsidRPr="006258B5">
        <w:rPr>
          <w:rFonts w:ascii="Segoe UI" w:hAnsi="Segoe UI" w:cs="Segoe UI"/>
          <w:b/>
          <w:sz w:val="24"/>
          <w:szCs w:val="24"/>
        </w:rPr>
        <w:t xml:space="preserve"> геодезической и картографической деятельности</w:t>
      </w:r>
    </w:p>
    <w:p w:rsidR="008B2FCF" w:rsidRPr="006258B5" w:rsidRDefault="008B2FCF" w:rsidP="008B2FCF">
      <w:pPr>
        <w:tabs>
          <w:tab w:val="left" w:pos="284"/>
        </w:tabs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6258B5" w:rsidRPr="006258B5" w:rsidRDefault="006258B5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Управление Росреестра по Камчатскому краю информирует</w:t>
      </w:r>
      <w:r w:rsidR="003973C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субъектов </w:t>
      </w:r>
      <w:r w:rsidR="003973CC" w:rsidRPr="003973C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геодезической и картографической деятельности</w:t>
      </w:r>
      <w:r w:rsidR="003973C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о том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 что внесены изменения в постановление Правительства Россий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ской Федерации от 12.03.2022 № 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353 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«Об особенностях разрешительной деятельности в Российской Федерации в 2022 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и 2023 годах» 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(далее – П</w:t>
      </w:r>
      <w:r w:rsidR="001A7C68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остановление)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1A7C68" w:rsidRDefault="001A7C68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6258B5" w:rsidRPr="006258B5" w:rsidRDefault="006258B5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соответствии с внесенными изменениями в 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пункт 9 П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остановле</w:t>
      </w:r>
      <w:r w:rsidR="00392D4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ния оплата государственной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пошлин</w:t>
      </w:r>
      <w:r w:rsidR="00392D4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ы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 предоставление лицензии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внесение изменений в реестр лицензий </w:t>
      </w:r>
      <w:r w:rsidRPr="009C45D8">
        <w:rPr>
          <w:rFonts w:ascii="Segoe UI" w:eastAsia="Times New Roman" w:hAnsi="Segoe UI" w:cs="Segoe UI"/>
          <w:i/>
          <w:color w:val="292C2F"/>
          <w:sz w:val="24"/>
          <w:szCs w:val="24"/>
          <w:u w:val="single"/>
          <w:lang w:eastAsia="ru-RU"/>
        </w:rPr>
        <w:t>не требуется до 31 декабря 2023 г</w:t>
      </w:r>
      <w:r w:rsidR="00814C2C" w:rsidRPr="009C45D8">
        <w:rPr>
          <w:rFonts w:ascii="Segoe UI" w:eastAsia="Times New Roman" w:hAnsi="Segoe UI" w:cs="Segoe UI"/>
          <w:i/>
          <w:color w:val="292C2F"/>
          <w:sz w:val="24"/>
          <w:szCs w:val="24"/>
          <w:u w:val="single"/>
          <w:lang w:eastAsia="ru-RU"/>
        </w:rPr>
        <w:t>ода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1A7C68" w:rsidRDefault="001A7C68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6258B5" w:rsidRPr="006258B5" w:rsidRDefault="00184FCE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</w:t>
      </w:r>
      <w:r w:rsidR="006258B5"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814C2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случае уплаты с 1 января 2023 года</w:t>
      </w:r>
      <w:r w:rsidR="006258B5"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до </w:t>
      </w:r>
      <w:r w:rsidR="00AD248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даты вступления в силу постановления</w:t>
      </w:r>
      <w:r w:rsid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от 23 января 2023 года № 63, которым внесены изменения,</w:t>
      </w: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госпошлины за предоставление</w:t>
      </w:r>
      <w:r w:rsidR="006258B5"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лицензии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или внесение</w:t>
      </w:r>
      <w:r w:rsidR="006258B5"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изменений в реестр лицензий по соответствующим заявлениям, поданным в 2023 году,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</w:t>
      </w:r>
      <w:r w:rsidR="00C702B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редусмотрена возможность возврата госпошлины.</w:t>
      </w:r>
    </w:p>
    <w:p w:rsidR="001A7C68" w:rsidRDefault="001A7C68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DE6D6A" w:rsidRDefault="006258B5" w:rsidP="00DE6D6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соответствии с внесенными изменен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иями в пункт </w:t>
      </w:r>
      <w:r w:rsidR="0011539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5 Постановления </w:t>
      </w:r>
      <w:r w:rsidR="008344D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установлены случаи, при которых </w:t>
      </w:r>
      <w:r w:rsidR="00F56C1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внесение изменений</w:t>
      </w:r>
      <w:r w:rsidR="008344D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F56C1F"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реестр лицензий </w:t>
      </w:r>
      <w:r w:rsidR="008344D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не требуется:</w:t>
      </w:r>
    </w:p>
    <w:p w:rsidR="00DE6D6A" w:rsidRDefault="00DE6D6A" w:rsidP="00DE6D6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– </w:t>
      </w:r>
      <w:r w:rsidR="00E9591C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изменение </w:t>
      </w:r>
      <w:r w:rsidR="006258B5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мес</w:t>
      </w:r>
      <w:r w:rsidR="00F56C1F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та нахождения юридическо</w:t>
      </w:r>
      <w:r w:rsidR="00074AA5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го лица,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места жительства </w:t>
      </w:r>
      <w:r w:rsidR="00F56C1F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индивидуального предпринимателя;</w:t>
      </w:r>
    </w:p>
    <w:p w:rsidR="00DE6D6A" w:rsidRDefault="00DE6D6A" w:rsidP="00DE6D6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– </w:t>
      </w:r>
      <w:r w:rsidR="00E9591C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изменение </w:t>
      </w:r>
      <w:r w:rsidR="006258B5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</w:t>
      </w:r>
      <w:r w:rsidR="00F56C1F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ием нумерации объекта адресации;</w:t>
      </w:r>
    </w:p>
    <w:p w:rsidR="00814C2C" w:rsidRPr="00DE6D6A" w:rsidRDefault="00DE6D6A" w:rsidP="00DE6D6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– </w:t>
      </w:r>
      <w:r w:rsidR="006258B5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переименования юридического лица, реорганизации</w:t>
      </w:r>
      <w:r w:rsidR="00E53491" w:rsidRPr="00DE6D6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 слияния, присоединения.</w:t>
      </w:r>
    </w:p>
    <w:p w:rsidR="00E53491" w:rsidRDefault="00E53491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6258B5" w:rsidRPr="009C45D8" w:rsidRDefault="00074AA5" w:rsidP="006258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r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«</w:t>
      </w:r>
      <w:r w:rsidR="006258B5"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При наличии в </w:t>
      </w:r>
      <w:r w:rsidR="00814C2C"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Управлении Росреестра по Камчатскому краю </w:t>
      </w:r>
      <w:r w:rsidR="006258B5"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информации о вышеуказанных изменениях </w:t>
      </w:r>
      <w:r w:rsidR="00814C2C"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Управление</w:t>
      </w:r>
      <w:r w:rsidR="006258B5"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вправе самостоятельно внести соответствующие изменения в реестр лицензий без заявления лица, которому была предоставлена лицензия, с последующим направлением такому лицу уведомления о внесе</w:t>
      </w:r>
      <w:r w:rsidRPr="009C45D8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нии изменений в реестр лицензий», – отметил заместитель руководителя Управления Крутипорох Н.Г.</w:t>
      </w:r>
    </w:p>
    <w:p w:rsidR="006258B5" w:rsidRDefault="006258B5" w:rsidP="008B2FC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462B23" w:rsidRPr="006258B5" w:rsidRDefault="00462B23" w:rsidP="008B2FC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Также с</w:t>
      </w:r>
      <w:r w:rsidRPr="00462B2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1 сентября 2023 года вступают в силу изменения в Положение </w:t>
      </w:r>
      <w:r w:rsidR="00A77C52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 w:rsidRPr="00462B2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 лицензировании геодезической </w:t>
      </w:r>
      <w:r w:rsidR="00E5349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и картографической деятельности</w:t>
      </w:r>
      <w:r w:rsidR="00560EB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</w:t>
      </w:r>
      <w:r w:rsidR="00560EB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части:</w:t>
      </w:r>
    </w:p>
    <w:p w:rsidR="00921C94" w:rsidRDefault="00560EBC" w:rsidP="008B2FC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>– д</w:t>
      </w:r>
      <w:r w:rsidR="00921C94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окументов, прилагаемых к заявлению о предоставлении (переоформлении) лицензии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;</w:t>
      </w:r>
    </w:p>
    <w:p w:rsidR="00AE228D" w:rsidRDefault="00560EBC" w:rsidP="00AE228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– с</w:t>
      </w:r>
      <w:r w:rsid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роков и последовательности</w:t>
      </w:r>
      <w:r w:rsidR="00AE228D" w:rsidRPr="0013218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административных процедур</w:t>
      </w:r>
      <w:r w:rsid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;</w:t>
      </w:r>
    </w:p>
    <w:p w:rsidR="009F5100" w:rsidRDefault="001B5836" w:rsidP="009F510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– проведения</w:t>
      </w:r>
      <w:r w:rsidR="00132974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о</w:t>
      </w:r>
      <w:r w:rsidR="00C66DC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ценки</w:t>
      </w:r>
      <w:r w:rsidR="00C66DCF" w:rsidRPr="00C66DC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соответствия </w:t>
      </w:r>
      <w:r w:rsidR="00132974" w:rsidRPr="00C66DC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лицензионным требованиям </w:t>
      </w:r>
      <w:r w:rsidR="00132974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соискателя лицензии или лицензиата.</w:t>
      </w:r>
    </w:p>
    <w:p w:rsidR="00875393" w:rsidRDefault="00F95ACF" w:rsidP="009F510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Приложение</w:t>
      </w:r>
      <w:r w:rsidR="00260CD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к Положению</w:t>
      </w:r>
      <w:r w:rsid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дополнено новыми</w:t>
      </w:r>
      <w:r w:rsid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специальностями и направлениями</w:t>
      </w:r>
      <w:r w:rsidR="001B5836" w:rsidRPr="00531F4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подготовки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 необходимыми для выполнения лицензируемых работ по созданию</w:t>
      </w:r>
      <w:r w:rsidRPr="00F95AC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геодезических сетей специального назначения,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установлению и изменению</w:t>
      </w:r>
      <w:r w:rsidRPr="00F95AC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границ между субъектами Российской Федерации</w:t>
      </w:r>
      <w:r w:rsidR="008E0A3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</w:t>
      </w:r>
      <w:r w:rsidRPr="00F95AC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границ муниципальных образований, населенных пунктов, зон с особыми условиями использования территории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1B5836" w:rsidRDefault="001B5836" w:rsidP="001B58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6258B5" w:rsidRPr="00560EBC" w:rsidRDefault="00560EBC" w:rsidP="001B58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560EB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По вопросам </w:t>
      </w:r>
      <w:r w:rsid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лицензирования</w:t>
      </w:r>
      <w:r w:rsidR="001B5836" w:rsidRPr="001B5836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геодезической и картографической деятельности </w:t>
      </w:r>
      <w:r w:rsidRPr="00560EBC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можно обратиться в Управление Росреестра по Камчатскому краю по телефону </w:t>
      </w:r>
      <w:r w:rsidRPr="00A77C52">
        <w:rPr>
          <w:rFonts w:ascii="Segoe UI" w:eastAsia="Times New Roman" w:hAnsi="Segoe UI" w:cs="Segoe UI"/>
          <w:b/>
          <w:color w:val="292C2F"/>
          <w:sz w:val="24"/>
          <w:szCs w:val="24"/>
          <w:u w:val="single"/>
          <w:lang w:eastAsia="ru-RU"/>
        </w:rPr>
        <w:t>8-800-707-11-19 (доб. 046).</w:t>
      </w:r>
    </w:p>
    <w:p w:rsidR="008B2FCF" w:rsidRPr="006258B5" w:rsidRDefault="008B2FCF" w:rsidP="008B2FC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bookmarkStart w:id="0" w:name="_GoBack"/>
      <w:bookmarkEnd w:id="0"/>
      <w:r w:rsidRPr="006258B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 w:rsidRPr="006258B5"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Материал подготовлен Управлением Росреестра по Камчатскому краю</w:t>
      </w:r>
    </w:p>
    <w:p w:rsidR="009D6D8C" w:rsidRPr="006258B5" w:rsidRDefault="009D6D8C" w:rsidP="008B2FCF">
      <w:pPr>
        <w:tabs>
          <w:tab w:val="left" w:pos="284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D6D8C" w:rsidRPr="006258B5" w:rsidSect="003571A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62D9"/>
    <w:multiLevelType w:val="hybridMultilevel"/>
    <w:tmpl w:val="26D049E8"/>
    <w:lvl w:ilvl="0" w:tplc="A490B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F6"/>
    <w:rsid w:val="0003509A"/>
    <w:rsid w:val="00074AA5"/>
    <w:rsid w:val="00074DED"/>
    <w:rsid w:val="000B62A1"/>
    <w:rsid w:val="000E3B84"/>
    <w:rsid w:val="000F37CC"/>
    <w:rsid w:val="000F6BE0"/>
    <w:rsid w:val="0011539B"/>
    <w:rsid w:val="00127DF6"/>
    <w:rsid w:val="00132186"/>
    <w:rsid w:val="00132974"/>
    <w:rsid w:val="00184FCE"/>
    <w:rsid w:val="00185019"/>
    <w:rsid w:val="001A7C68"/>
    <w:rsid w:val="001B0554"/>
    <w:rsid w:val="001B5836"/>
    <w:rsid w:val="001C10E5"/>
    <w:rsid w:val="001F5D3C"/>
    <w:rsid w:val="0021419A"/>
    <w:rsid w:val="002269E5"/>
    <w:rsid w:val="00260CDC"/>
    <w:rsid w:val="00292DD2"/>
    <w:rsid w:val="00296C3D"/>
    <w:rsid w:val="002A60E8"/>
    <w:rsid w:val="002E3755"/>
    <w:rsid w:val="003571A7"/>
    <w:rsid w:val="00366EE0"/>
    <w:rsid w:val="00392D4C"/>
    <w:rsid w:val="003973CC"/>
    <w:rsid w:val="003A7335"/>
    <w:rsid w:val="003C39E3"/>
    <w:rsid w:val="0045563D"/>
    <w:rsid w:val="00457E25"/>
    <w:rsid w:val="00462B23"/>
    <w:rsid w:val="00471F3D"/>
    <w:rsid w:val="004E2F7B"/>
    <w:rsid w:val="004F365D"/>
    <w:rsid w:val="0050753A"/>
    <w:rsid w:val="00523949"/>
    <w:rsid w:val="00531F4F"/>
    <w:rsid w:val="00560EBC"/>
    <w:rsid w:val="005C4040"/>
    <w:rsid w:val="006258B5"/>
    <w:rsid w:val="006426BD"/>
    <w:rsid w:val="00662A52"/>
    <w:rsid w:val="006D5E6E"/>
    <w:rsid w:val="00714353"/>
    <w:rsid w:val="0073509C"/>
    <w:rsid w:val="00757EFB"/>
    <w:rsid w:val="007602CC"/>
    <w:rsid w:val="00773025"/>
    <w:rsid w:val="00780EEC"/>
    <w:rsid w:val="007C50A4"/>
    <w:rsid w:val="007D3380"/>
    <w:rsid w:val="00804F7F"/>
    <w:rsid w:val="00814C2C"/>
    <w:rsid w:val="00834123"/>
    <w:rsid w:val="008344D1"/>
    <w:rsid w:val="00836C37"/>
    <w:rsid w:val="00875393"/>
    <w:rsid w:val="008B2FCF"/>
    <w:rsid w:val="008C5259"/>
    <w:rsid w:val="008E0A31"/>
    <w:rsid w:val="00912103"/>
    <w:rsid w:val="00921C94"/>
    <w:rsid w:val="0095537B"/>
    <w:rsid w:val="009A3F62"/>
    <w:rsid w:val="009C45D8"/>
    <w:rsid w:val="009D6D8C"/>
    <w:rsid w:val="009F5100"/>
    <w:rsid w:val="00A77C52"/>
    <w:rsid w:val="00AD248B"/>
    <w:rsid w:val="00AE228D"/>
    <w:rsid w:val="00B30653"/>
    <w:rsid w:val="00B334F1"/>
    <w:rsid w:val="00B605B2"/>
    <w:rsid w:val="00B7347D"/>
    <w:rsid w:val="00BD4C4F"/>
    <w:rsid w:val="00BE2EDF"/>
    <w:rsid w:val="00C2474D"/>
    <w:rsid w:val="00C66DCF"/>
    <w:rsid w:val="00C702B9"/>
    <w:rsid w:val="00CD62D6"/>
    <w:rsid w:val="00CE66C3"/>
    <w:rsid w:val="00CF0A94"/>
    <w:rsid w:val="00DA34D1"/>
    <w:rsid w:val="00DC6344"/>
    <w:rsid w:val="00DE6D6A"/>
    <w:rsid w:val="00DF21B9"/>
    <w:rsid w:val="00E0769A"/>
    <w:rsid w:val="00E53491"/>
    <w:rsid w:val="00E9591C"/>
    <w:rsid w:val="00E96590"/>
    <w:rsid w:val="00F1466E"/>
    <w:rsid w:val="00F56C1F"/>
    <w:rsid w:val="00F65454"/>
    <w:rsid w:val="00F857C0"/>
    <w:rsid w:val="00F95ACF"/>
    <w:rsid w:val="00FA1C16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BFD"/>
  <w15:chartTrackingRefBased/>
  <w15:docId w15:val="{2A9BB3F8-B899-442B-BBD7-2232B61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7B"/>
    <w:rPr>
      <w:rFonts w:ascii="Segoe UI" w:hAnsi="Segoe UI" w:cs="Segoe UI"/>
      <w:sz w:val="18"/>
      <w:szCs w:val="18"/>
    </w:rPr>
  </w:style>
  <w:style w:type="character" w:customStyle="1" w:styleId="newsarrowdesktop">
    <w:name w:val="news__arrowdesktop"/>
    <w:basedOn w:val="a0"/>
    <w:rsid w:val="008B2FCF"/>
  </w:style>
  <w:style w:type="paragraph" w:styleId="a5">
    <w:name w:val="List Paragraph"/>
    <w:basedOn w:val="a"/>
    <w:uiPriority w:val="34"/>
    <w:qFormat/>
    <w:rsid w:val="00F5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902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</Pages>
  <Words>335</Words>
  <Characters>2462</Characters>
  <Application>Microsoft Office Word</Application>
  <DocSecurity>0</DocSecurity>
  <Lines>205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Игоревич Фирстов</dc:creator>
  <cp:keywords/>
  <dc:description/>
  <cp:lastModifiedBy>Ольга Михайловна Петрова</cp:lastModifiedBy>
  <cp:revision>111</cp:revision>
  <cp:lastPrinted>2023-06-16T03:01:00Z</cp:lastPrinted>
  <dcterms:created xsi:type="dcterms:W3CDTF">2023-01-17T23:56:00Z</dcterms:created>
  <dcterms:modified xsi:type="dcterms:W3CDTF">2023-06-19T04:23:00Z</dcterms:modified>
</cp:coreProperties>
</file>