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AE" w:rsidRPr="00191AAE" w:rsidRDefault="00191AAE" w:rsidP="00191AAE">
      <w:pPr>
        <w:spacing w:after="0" w:line="240" w:lineRule="auto"/>
        <w:jc w:val="center"/>
        <w:rPr>
          <w:rFonts w:ascii="Times New Roman" w:eastAsia="Times New Roman" w:hAnsi="Times New Roman" w:cs="Times New Roman"/>
          <w:b/>
          <w:caps/>
          <w:sz w:val="28"/>
          <w:szCs w:val="28"/>
        </w:rPr>
      </w:pPr>
      <w:r w:rsidRPr="00191AAE">
        <w:rPr>
          <w:rFonts w:ascii="Times New Roman" w:eastAsia="Times New Roman" w:hAnsi="Times New Roman" w:cs="Times New Roman"/>
          <w:b/>
          <w:caps/>
          <w:sz w:val="28"/>
          <w:szCs w:val="28"/>
        </w:rPr>
        <w:t>РОССИЙСКАЯ ФЕДЕРАЦИЯ</w:t>
      </w:r>
    </w:p>
    <w:p w:rsidR="00191AAE" w:rsidRPr="00191AAE" w:rsidRDefault="00191AAE" w:rsidP="00191AAE">
      <w:pPr>
        <w:spacing w:after="0" w:line="240" w:lineRule="auto"/>
        <w:jc w:val="center"/>
        <w:rPr>
          <w:rFonts w:ascii="Times New Roman" w:eastAsia="Times New Roman" w:hAnsi="Times New Roman" w:cs="Times New Roman"/>
          <w:b/>
          <w:sz w:val="28"/>
          <w:szCs w:val="28"/>
        </w:rPr>
      </w:pPr>
      <w:r w:rsidRPr="00191AAE">
        <w:rPr>
          <w:rFonts w:ascii="Times New Roman" w:eastAsia="Times New Roman" w:hAnsi="Times New Roman" w:cs="Times New Roman"/>
          <w:b/>
          <w:sz w:val="28"/>
          <w:szCs w:val="28"/>
        </w:rPr>
        <w:t>КАМЧАТСКИЙ  КРАЙ</w:t>
      </w:r>
    </w:p>
    <w:p w:rsidR="00191AAE" w:rsidRPr="00191AAE" w:rsidRDefault="00395D4B" w:rsidP="00191A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ТИГИЛЬ</w:t>
      </w:r>
      <w:r w:rsidR="00191AAE" w:rsidRPr="00191AAE">
        <w:rPr>
          <w:rFonts w:ascii="Times New Roman" w:eastAsia="Times New Roman" w:hAnsi="Times New Roman" w:cs="Times New Roman"/>
          <w:b/>
          <w:sz w:val="28"/>
          <w:szCs w:val="28"/>
        </w:rPr>
        <w:t>СКИЙ РАЙОН</w:t>
      </w:r>
    </w:p>
    <w:p w:rsidR="00191AAE" w:rsidRPr="00191AAE" w:rsidRDefault="00191AAE" w:rsidP="00191AAE">
      <w:pPr>
        <w:spacing w:after="0" w:line="240" w:lineRule="auto"/>
        <w:jc w:val="center"/>
        <w:rPr>
          <w:rFonts w:ascii="Times New Roman" w:eastAsia="Times New Roman" w:hAnsi="Times New Roman" w:cs="Times New Roman"/>
          <w:b/>
          <w:sz w:val="28"/>
          <w:szCs w:val="28"/>
        </w:rPr>
      </w:pPr>
      <w:r w:rsidRPr="00191AAE">
        <w:rPr>
          <w:rFonts w:ascii="Times New Roman" w:eastAsia="Times New Roman" w:hAnsi="Times New Roman" w:cs="Times New Roman"/>
          <w:b/>
          <w:sz w:val="28"/>
          <w:szCs w:val="28"/>
        </w:rPr>
        <w:t xml:space="preserve">СЕЛЬСКОЕ ПОСЕЛЕНИЕ «СЕЛО </w:t>
      </w:r>
      <w:proofErr w:type="gramStart"/>
      <w:r w:rsidRPr="00191AAE">
        <w:rPr>
          <w:rFonts w:ascii="Times New Roman" w:eastAsia="Times New Roman" w:hAnsi="Times New Roman" w:cs="Times New Roman"/>
          <w:b/>
          <w:sz w:val="28"/>
          <w:szCs w:val="28"/>
        </w:rPr>
        <w:t>ЛЕСНАЯ</w:t>
      </w:r>
      <w:proofErr w:type="gramEnd"/>
      <w:r w:rsidRPr="00191AAE">
        <w:rPr>
          <w:rFonts w:ascii="Times New Roman" w:eastAsia="Times New Roman" w:hAnsi="Times New Roman" w:cs="Times New Roman"/>
          <w:b/>
          <w:sz w:val="28"/>
          <w:szCs w:val="28"/>
        </w:rPr>
        <w:t>»</w:t>
      </w:r>
    </w:p>
    <w:p w:rsidR="00191AAE" w:rsidRPr="00191AAE" w:rsidRDefault="00191AAE" w:rsidP="00191AAE">
      <w:pPr>
        <w:spacing w:after="0" w:line="240" w:lineRule="auto"/>
        <w:jc w:val="center"/>
        <w:rPr>
          <w:rFonts w:ascii="Times New Roman" w:eastAsia="Times New Roman" w:hAnsi="Times New Roman" w:cs="Times New Roman"/>
          <w:b/>
          <w:sz w:val="28"/>
          <w:szCs w:val="28"/>
        </w:rPr>
      </w:pPr>
      <w:r w:rsidRPr="00191AAE">
        <w:rPr>
          <w:rFonts w:ascii="Times New Roman" w:eastAsia="Times New Roman" w:hAnsi="Times New Roman" w:cs="Times New Roman"/>
          <w:b/>
          <w:sz w:val="28"/>
          <w:szCs w:val="28"/>
        </w:rPr>
        <w:t>ГЛАВА АДМИНИСТРАЦИИ</w:t>
      </w:r>
    </w:p>
    <w:p w:rsidR="00191AAE" w:rsidRPr="00191AAE" w:rsidRDefault="00191AAE" w:rsidP="00191AAE">
      <w:pPr>
        <w:pBdr>
          <w:bottom w:val="single" w:sz="12" w:space="1" w:color="auto"/>
        </w:pBdr>
        <w:spacing w:after="0" w:line="240" w:lineRule="auto"/>
        <w:jc w:val="center"/>
        <w:rPr>
          <w:rFonts w:ascii="Times New Roman" w:eastAsia="Times New Roman" w:hAnsi="Times New Roman" w:cs="Times New Roman"/>
          <w:sz w:val="20"/>
          <w:szCs w:val="20"/>
        </w:rPr>
      </w:pPr>
      <w:r w:rsidRPr="00191AAE">
        <w:rPr>
          <w:rFonts w:ascii="Times New Roman" w:eastAsia="Times New Roman" w:hAnsi="Times New Roman" w:cs="Times New Roman"/>
          <w:sz w:val="20"/>
          <w:szCs w:val="20"/>
        </w:rPr>
        <w:t xml:space="preserve">688901  Камчатский край  </w:t>
      </w:r>
      <w:r w:rsidR="00395D4B">
        <w:rPr>
          <w:rFonts w:ascii="Times New Roman" w:eastAsia="Times New Roman" w:hAnsi="Times New Roman" w:cs="Times New Roman"/>
          <w:sz w:val="20"/>
          <w:szCs w:val="20"/>
        </w:rPr>
        <w:t>Тигиль</w:t>
      </w:r>
      <w:r w:rsidRPr="00191AAE">
        <w:rPr>
          <w:rFonts w:ascii="Times New Roman" w:eastAsia="Times New Roman" w:hAnsi="Times New Roman" w:cs="Times New Roman"/>
          <w:sz w:val="20"/>
          <w:szCs w:val="20"/>
        </w:rPr>
        <w:t xml:space="preserve">ский   район  </w:t>
      </w:r>
      <w:proofErr w:type="spellStart"/>
      <w:r w:rsidRPr="00191AAE">
        <w:rPr>
          <w:rFonts w:ascii="Times New Roman" w:eastAsia="Times New Roman" w:hAnsi="Times New Roman" w:cs="Times New Roman"/>
          <w:sz w:val="20"/>
          <w:szCs w:val="20"/>
        </w:rPr>
        <w:t>с</w:t>
      </w:r>
      <w:proofErr w:type="gramStart"/>
      <w:r w:rsidRPr="00191AAE">
        <w:rPr>
          <w:rFonts w:ascii="Times New Roman" w:eastAsia="Times New Roman" w:hAnsi="Times New Roman" w:cs="Times New Roman"/>
          <w:sz w:val="20"/>
          <w:szCs w:val="20"/>
        </w:rPr>
        <w:t>.Л</w:t>
      </w:r>
      <w:proofErr w:type="gramEnd"/>
      <w:r w:rsidRPr="00191AAE">
        <w:rPr>
          <w:rFonts w:ascii="Times New Roman" w:eastAsia="Times New Roman" w:hAnsi="Times New Roman" w:cs="Times New Roman"/>
          <w:sz w:val="20"/>
          <w:szCs w:val="20"/>
        </w:rPr>
        <w:t>есная</w:t>
      </w:r>
      <w:proofErr w:type="spellEnd"/>
      <w:r w:rsidRPr="00191AAE">
        <w:rPr>
          <w:rFonts w:ascii="Times New Roman" w:eastAsia="Times New Roman" w:hAnsi="Times New Roman" w:cs="Times New Roman"/>
          <w:sz w:val="20"/>
          <w:szCs w:val="20"/>
        </w:rPr>
        <w:t xml:space="preserve">  </w:t>
      </w:r>
      <w:proofErr w:type="spellStart"/>
      <w:r w:rsidRPr="00191AAE">
        <w:rPr>
          <w:rFonts w:ascii="Times New Roman" w:eastAsia="Times New Roman" w:hAnsi="Times New Roman" w:cs="Times New Roman"/>
          <w:sz w:val="20"/>
          <w:szCs w:val="20"/>
        </w:rPr>
        <w:t>ул.Депутатская</w:t>
      </w:r>
      <w:proofErr w:type="spellEnd"/>
      <w:r w:rsidRPr="00191AAE">
        <w:rPr>
          <w:rFonts w:ascii="Times New Roman" w:eastAsia="Times New Roman" w:hAnsi="Times New Roman" w:cs="Times New Roman"/>
          <w:sz w:val="20"/>
          <w:szCs w:val="20"/>
        </w:rPr>
        <w:t xml:space="preserve">  д.7  тел./факс  415-372-00-19</w:t>
      </w:r>
    </w:p>
    <w:p w:rsidR="00191AAE" w:rsidRPr="00191AAE" w:rsidRDefault="00191AAE" w:rsidP="00191AAE">
      <w:pPr>
        <w:spacing w:after="0" w:line="240" w:lineRule="auto"/>
        <w:jc w:val="center"/>
        <w:rPr>
          <w:rFonts w:ascii="Times New Roman" w:eastAsia="Times New Roman" w:hAnsi="Times New Roman" w:cs="Times New Roman"/>
          <w:sz w:val="28"/>
          <w:szCs w:val="28"/>
        </w:rPr>
      </w:pPr>
    </w:p>
    <w:p w:rsidR="00D1202F" w:rsidRPr="009E3B3C" w:rsidRDefault="00D1202F" w:rsidP="00D1202F">
      <w:pPr>
        <w:keepNext/>
        <w:spacing w:after="0" w:line="240" w:lineRule="auto"/>
        <w:jc w:val="center"/>
        <w:outlineLvl w:val="0"/>
        <w:rPr>
          <w:rFonts w:ascii="Times New Roman" w:eastAsia="Times New Roman" w:hAnsi="Times New Roman" w:cs="Times New Roman"/>
          <w:b/>
          <w:caps/>
          <w:sz w:val="28"/>
          <w:szCs w:val="20"/>
        </w:rPr>
      </w:pPr>
    </w:p>
    <w:p w:rsidR="00D1202F" w:rsidRPr="009E3B3C" w:rsidRDefault="00D1202F" w:rsidP="00D1202F">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caps/>
          <w:sz w:val="28"/>
          <w:szCs w:val="20"/>
        </w:rPr>
        <w:t>ПОСТАНОВЛЕНИЕ  № 21 от  30</w:t>
      </w:r>
      <w:r w:rsidRPr="009E3B3C">
        <w:rPr>
          <w:rFonts w:ascii="Times New Roman" w:eastAsia="Times New Roman" w:hAnsi="Times New Roman" w:cs="Times New Roman"/>
          <w:b/>
          <w:caps/>
          <w:sz w:val="28"/>
          <w:szCs w:val="20"/>
        </w:rPr>
        <w:t>.03.201</w:t>
      </w:r>
      <w:r>
        <w:rPr>
          <w:rFonts w:ascii="Times New Roman" w:eastAsia="Times New Roman" w:hAnsi="Times New Roman" w:cs="Times New Roman"/>
          <w:b/>
          <w:caps/>
          <w:sz w:val="28"/>
          <w:szCs w:val="20"/>
        </w:rPr>
        <w:t>7</w:t>
      </w:r>
      <w:r w:rsidRPr="009E3B3C">
        <w:rPr>
          <w:rFonts w:ascii="Times New Roman" w:eastAsia="Times New Roman" w:hAnsi="Times New Roman" w:cs="Times New Roman"/>
          <w:b/>
          <w:caps/>
          <w:sz w:val="28"/>
          <w:szCs w:val="20"/>
        </w:rPr>
        <w:t xml:space="preserve"> г.</w:t>
      </w:r>
    </w:p>
    <w:p w:rsidR="00D1202F" w:rsidRPr="009E3B3C" w:rsidRDefault="00D1202F" w:rsidP="00D1202F">
      <w:pPr>
        <w:tabs>
          <w:tab w:val="left" w:pos="3240"/>
        </w:tabs>
        <w:spacing w:after="0" w:line="240" w:lineRule="auto"/>
        <w:jc w:val="both"/>
        <w:rPr>
          <w:rFonts w:ascii="Times New Roman" w:eastAsia="Times New Roman" w:hAnsi="Times New Roman" w:cs="Times New Roman"/>
          <w:sz w:val="28"/>
          <w:szCs w:val="28"/>
        </w:rPr>
      </w:pPr>
    </w:p>
    <w:p w:rsidR="00D1202F" w:rsidRPr="009E3B3C" w:rsidRDefault="00D1202F" w:rsidP="00D1202F">
      <w:pPr>
        <w:tabs>
          <w:tab w:val="left" w:pos="3240"/>
        </w:tabs>
        <w:spacing w:after="0" w:line="240" w:lineRule="auto"/>
        <w:jc w:val="both"/>
        <w:rPr>
          <w:rFonts w:ascii="Times New Roman" w:eastAsia="Times New Roman" w:hAnsi="Times New Roman" w:cs="Times New Roman"/>
          <w:sz w:val="28"/>
          <w:szCs w:val="28"/>
        </w:rPr>
      </w:pPr>
    </w:p>
    <w:tbl>
      <w:tblPr>
        <w:tblW w:w="10990" w:type="dxa"/>
        <w:tblLook w:val="04A0" w:firstRow="1" w:lastRow="0" w:firstColumn="1" w:lastColumn="0" w:noHBand="0" w:noVBand="1"/>
      </w:tblPr>
      <w:tblGrid>
        <w:gridCol w:w="6204"/>
        <w:gridCol w:w="4786"/>
      </w:tblGrid>
      <w:tr w:rsidR="00D1202F" w:rsidRPr="009E3B3C" w:rsidTr="00CE74B8">
        <w:tc>
          <w:tcPr>
            <w:tcW w:w="6204" w:type="dxa"/>
          </w:tcPr>
          <w:p w:rsidR="00D1202F" w:rsidRPr="009E3B3C" w:rsidRDefault="00D1202F" w:rsidP="00D1202F">
            <w:pPr>
              <w:tabs>
                <w:tab w:val="left" w:pos="8460"/>
              </w:tabs>
              <w:spacing w:after="0" w:line="240" w:lineRule="auto"/>
              <w:jc w:val="both"/>
              <w:rPr>
                <w:rFonts w:ascii="Times New Roman" w:eastAsia="Times New Roman" w:hAnsi="Times New Roman" w:cs="Times New Roman"/>
                <w:sz w:val="28"/>
                <w:szCs w:val="28"/>
              </w:rPr>
            </w:pPr>
            <w:r w:rsidRPr="00D1202F">
              <w:rPr>
                <w:rFonts w:ascii="Times New Roman" w:hAnsi="Times New Roman"/>
                <w:sz w:val="28"/>
                <w:szCs w:val="28"/>
              </w:rPr>
              <w:t>О мерах по обеспечению охраны жизни и здоровья граждан на водных о</w:t>
            </w:r>
            <w:bookmarkStart w:id="0" w:name="_GoBack"/>
            <w:bookmarkEnd w:id="0"/>
            <w:r w:rsidRPr="00D1202F">
              <w:rPr>
                <w:rFonts w:ascii="Times New Roman" w:hAnsi="Times New Roman"/>
                <w:sz w:val="28"/>
                <w:szCs w:val="28"/>
              </w:rPr>
              <w:t>бъектах в зимне-весенний период на территории муниципального образования</w:t>
            </w:r>
            <w:r w:rsidRPr="00D120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w:t>
            </w:r>
            <w:r w:rsidRPr="009E3B3C">
              <w:rPr>
                <w:rFonts w:ascii="Times New Roman" w:eastAsia="Times New Roman" w:hAnsi="Times New Roman" w:cs="Times New Roman"/>
                <w:sz w:val="28"/>
                <w:szCs w:val="28"/>
              </w:rPr>
              <w:t xml:space="preserve">поселении «село </w:t>
            </w:r>
            <w:proofErr w:type="gramStart"/>
            <w:r w:rsidRPr="009E3B3C">
              <w:rPr>
                <w:rFonts w:ascii="Times New Roman" w:eastAsia="Times New Roman" w:hAnsi="Times New Roman" w:cs="Times New Roman"/>
                <w:sz w:val="28"/>
                <w:szCs w:val="28"/>
              </w:rPr>
              <w:t>Лесная</w:t>
            </w:r>
            <w:proofErr w:type="gramEnd"/>
            <w:r w:rsidRPr="009E3B3C">
              <w:rPr>
                <w:rFonts w:ascii="Times New Roman" w:eastAsia="Times New Roman" w:hAnsi="Times New Roman" w:cs="Times New Roman"/>
                <w:sz w:val="28"/>
                <w:szCs w:val="28"/>
              </w:rPr>
              <w:t>» Тигильского района Камчатского края»</w:t>
            </w:r>
          </w:p>
        </w:tc>
        <w:tc>
          <w:tcPr>
            <w:tcW w:w="4786" w:type="dxa"/>
          </w:tcPr>
          <w:p w:rsidR="00D1202F" w:rsidRPr="009E3B3C" w:rsidRDefault="00D1202F" w:rsidP="00CE74B8">
            <w:pPr>
              <w:tabs>
                <w:tab w:val="left" w:pos="8460"/>
              </w:tabs>
              <w:spacing w:after="0" w:line="240" w:lineRule="auto"/>
              <w:rPr>
                <w:rFonts w:ascii="Times New Roman" w:eastAsia="Times New Roman" w:hAnsi="Times New Roman" w:cs="Times New Roman"/>
                <w:sz w:val="28"/>
                <w:szCs w:val="28"/>
              </w:rPr>
            </w:pPr>
          </w:p>
        </w:tc>
      </w:tr>
    </w:tbl>
    <w:p w:rsidR="00511073" w:rsidRDefault="00511073" w:rsidP="00511073">
      <w:pPr>
        <w:pStyle w:val="a4"/>
        <w:ind w:firstLine="540"/>
        <w:jc w:val="both"/>
        <w:rPr>
          <w:rFonts w:ascii="Times New Roman" w:hAnsi="Times New Roman"/>
          <w:sz w:val="28"/>
          <w:szCs w:val="28"/>
        </w:rPr>
      </w:pPr>
    </w:p>
    <w:p w:rsidR="00511073" w:rsidRDefault="00511073" w:rsidP="00511073">
      <w:pPr>
        <w:pStyle w:val="a4"/>
        <w:ind w:firstLine="540"/>
        <w:jc w:val="both"/>
        <w:rPr>
          <w:rFonts w:ascii="Times New Roman" w:hAnsi="Times New Roman"/>
          <w:sz w:val="28"/>
          <w:szCs w:val="28"/>
        </w:rPr>
      </w:pPr>
      <w:r>
        <w:rPr>
          <w:rFonts w:ascii="Times New Roman" w:hAnsi="Times New Roman"/>
          <w:sz w:val="28"/>
          <w:szCs w:val="28"/>
        </w:rPr>
        <w:t xml:space="preserve">В целях реализации Федерального закона от 21.12.1994 №68-ФЗ «О защите населения и территорий от чрезвычайных ситуаций природного и техногенного характера»,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«село </w:t>
      </w:r>
      <w:proofErr w:type="gramStart"/>
      <w:r w:rsidR="00D1202F">
        <w:rPr>
          <w:rFonts w:ascii="Times New Roman" w:hAnsi="Times New Roman"/>
          <w:sz w:val="28"/>
          <w:szCs w:val="28"/>
        </w:rPr>
        <w:t>Лесная</w:t>
      </w:r>
      <w:proofErr w:type="gramEnd"/>
      <w:r>
        <w:rPr>
          <w:rFonts w:ascii="Times New Roman" w:hAnsi="Times New Roman"/>
          <w:sz w:val="28"/>
          <w:szCs w:val="28"/>
        </w:rPr>
        <w:t>»</w:t>
      </w:r>
    </w:p>
    <w:p w:rsidR="00511073" w:rsidRDefault="00511073" w:rsidP="00511073">
      <w:pPr>
        <w:pStyle w:val="a4"/>
        <w:ind w:firstLine="540"/>
        <w:jc w:val="both"/>
        <w:rPr>
          <w:rFonts w:ascii="Times New Roman" w:hAnsi="Times New Roman"/>
          <w:sz w:val="28"/>
          <w:szCs w:val="28"/>
        </w:rPr>
      </w:pPr>
    </w:p>
    <w:p w:rsidR="00511073" w:rsidRDefault="00D1202F" w:rsidP="00D1202F">
      <w:pPr>
        <w:pStyle w:val="a4"/>
        <w:jc w:val="both"/>
        <w:rPr>
          <w:rFonts w:ascii="Times New Roman" w:hAnsi="Times New Roman"/>
          <w:b/>
          <w:sz w:val="28"/>
          <w:szCs w:val="28"/>
        </w:rPr>
      </w:pPr>
      <w:r>
        <w:rPr>
          <w:rFonts w:ascii="Times New Roman" w:hAnsi="Times New Roman"/>
          <w:b/>
          <w:sz w:val="28"/>
          <w:szCs w:val="28"/>
        </w:rPr>
        <w:t>АДМИНИСТРАЦИЯ ПОСТАНОВЛЯЕТ</w:t>
      </w:r>
      <w:r w:rsidR="00511073">
        <w:rPr>
          <w:rFonts w:ascii="Times New Roman" w:hAnsi="Times New Roman"/>
          <w:b/>
          <w:sz w:val="28"/>
          <w:szCs w:val="28"/>
        </w:rPr>
        <w:t>:</w:t>
      </w:r>
    </w:p>
    <w:p w:rsidR="00511073" w:rsidRDefault="00511073" w:rsidP="00511073">
      <w:pPr>
        <w:pStyle w:val="a4"/>
        <w:ind w:left="2880" w:firstLine="720"/>
        <w:jc w:val="both"/>
        <w:rPr>
          <w:rFonts w:ascii="Times New Roman" w:hAnsi="Times New Roman"/>
          <w:b/>
          <w:sz w:val="28"/>
          <w:szCs w:val="28"/>
        </w:rPr>
      </w:pPr>
    </w:p>
    <w:p w:rsidR="00511073" w:rsidRDefault="00511073" w:rsidP="00511073">
      <w:pPr>
        <w:pStyle w:val="a4"/>
        <w:numPr>
          <w:ilvl w:val="0"/>
          <w:numId w:val="1"/>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 Утвердить правила поведения населения на водных объектах в зимне-весенний период времени года (приложение №1).</w:t>
      </w:r>
    </w:p>
    <w:p w:rsidR="00511073" w:rsidRDefault="00511073" w:rsidP="00511073">
      <w:pPr>
        <w:pStyle w:val="a4"/>
        <w:numPr>
          <w:ilvl w:val="0"/>
          <w:numId w:val="1"/>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 Запретить выход на лед водоемов  населения  в период становления и таяния ледяного покрова, выезд на лед автотранспорта, тракторной и иной техники на территории муниципального образования – сельское поселение  «село  </w:t>
      </w:r>
      <w:proofErr w:type="gramStart"/>
      <w:r w:rsidR="00D1202F">
        <w:rPr>
          <w:rFonts w:ascii="Times New Roman" w:hAnsi="Times New Roman"/>
          <w:sz w:val="28"/>
          <w:szCs w:val="28"/>
        </w:rPr>
        <w:t>Лесная</w:t>
      </w:r>
      <w:proofErr w:type="gramEnd"/>
      <w:r>
        <w:rPr>
          <w:rFonts w:ascii="Times New Roman" w:hAnsi="Times New Roman"/>
          <w:sz w:val="28"/>
          <w:szCs w:val="28"/>
        </w:rPr>
        <w:t>».</w:t>
      </w:r>
    </w:p>
    <w:p w:rsidR="00511073" w:rsidRDefault="00511073" w:rsidP="00511073">
      <w:pPr>
        <w:pStyle w:val="a4"/>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Руководителям предприятий, организаций независимо от формы собственности, индивидуальным предпринимателям при организации коллективного выезда рыбаков на водоемы, перед производством работ  по организации автомобильных и пешеходных ледовых переправ на водоемах, при организации на водных объектах устраиваемых площадок для катания на коньках (катков), предоставлять для согласования и приведение в соответствие с предъявленными требованиями информацию в отдел по делам ГО и ЧС администрации </w:t>
      </w:r>
      <w:r w:rsidR="00D1202F">
        <w:rPr>
          <w:rFonts w:ascii="Times New Roman" w:hAnsi="Times New Roman"/>
          <w:sz w:val="28"/>
          <w:szCs w:val="28"/>
        </w:rPr>
        <w:t>Тигильского</w:t>
      </w:r>
      <w:proofErr w:type="gramEnd"/>
      <w:r w:rsidR="00D1202F">
        <w:rPr>
          <w:rFonts w:ascii="Times New Roman" w:hAnsi="Times New Roman"/>
          <w:sz w:val="28"/>
          <w:szCs w:val="28"/>
        </w:rPr>
        <w:t xml:space="preserve"> </w:t>
      </w:r>
      <w:r>
        <w:rPr>
          <w:rFonts w:ascii="Times New Roman" w:hAnsi="Times New Roman"/>
          <w:sz w:val="28"/>
          <w:szCs w:val="28"/>
        </w:rPr>
        <w:t xml:space="preserve">муниципального района, администрацию муниципального образования – сельское поселение «село </w:t>
      </w:r>
      <w:proofErr w:type="gramStart"/>
      <w:r w:rsidR="00D1202F">
        <w:rPr>
          <w:rFonts w:ascii="Times New Roman" w:hAnsi="Times New Roman"/>
          <w:sz w:val="28"/>
          <w:szCs w:val="28"/>
        </w:rPr>
        <w:t>Лесная</w:t>
      </w:r>
      <w:proofErr w:type="gramEnd"/>
      <w:r>
        <w:rPr>
          <w:rFonts w:ascii="Times New Roman" w:hAnsi="Times New Roman"/>
          <w:sz w:val="28"/>
          <w:szCs w:val="28"/>
        </w:rPr>
        <w:t>».</w:t>
      </w:r>
    </w:p>
    <w:p w:rsidR="00511073" w:rsidRDefault="00511073" w:rsidP="00511073">
      <w:pPr>
        <w:pStyle w:val="a4"/>
        <w:ind w:firstLine="425"/>
        <w:jc w:val="both"/>
        <w:rPr>
          <w:rFonts w:ascii="Times New Roman" w:hAnsi="Times New Roman"/>
          <w:sz w:val="28"/>
          <w:szCs w:val="28"/>
        </w:rPr>
      </w:pPr>
      <w:r>
        <w:rPr>
          <w:rFonts w:ascii="Times New Roman" w:hAnsi="Times New Roman"/>
          <w:sz w:val="28"/>
          <w:szCs w:val="28"/>
        </w:rPr>
        <w:t xml:space="preserve"> 4.  Руководителям учреждений дошкольного и школьного образования  на территории муниципального  образования – сельское поселение «село </w:t>
      </w:r>
      <w:proofErr w:type="gramStart"/>
      <w:r w:rsidR="00D1202F">
        <w:rPr>
          <w:rFonts w:ascii="Times New Roman" w:hAnsi="Times New Roman"/>
          <w:sz w:val="28"/>
          <w:szCs w:val="28"/>
        </w:rPr>
        <w:t>Лесная</w:t>
      </w:r>
      <w:proofErr w:type="gramEnd"/>
      <w:r>
        <w:rPr>
          <w:rFonts w:ascii="Times New Roman" w:hAnsi="Times New Roman"/>
          <w:sz w:val="28"/>
          <w:szCs w:val="28"/>
        </w:rPr>
        <w:t xml:space="preserve">» проводить разъяснительную работу с детьми, родителями по </w:t>
      </w:r>
      <w:r>
        <w:rPr>
          <w:rFonts w:ascii="Times New Roman" w:hAnsi="Times New Roman"/>
          <w:sz w:val="28"/>
          <w:szCs w:val="28"/>
        </w:rPr>
        <w:lastRenderedPageBreak/>
        <w:t>обеспечению безопасности детей на водных объектах, охране их жизни и здоровья.</w:t>
      </w:r>
    </w:p>
    <w:p w:rsidR="00511073" w:rsidRDefault="00511073" w:rsidP="00511073">
      <w:pPr>
        <w:pStyle w:val="a4"/>
        <w:ind w:firstLine="425"/>
        <w:jc w:val="both"/>
        <w:rPr>
          <w:rFonts w:ascii="Times New Roman" w:hAnsi="Times New Roman"/>
          <w:sz w:val="28"/>
          <w:szCs w:val="28"/>
        </w:rPr>
      </w:pPr>
      <w:r>
        <w:rPr>
          <w:rFonts w:ascii="Times New Roman" w:hAnsi="Times New Roman"/>
          <w:sz w:val="28"/>
          <w:szCs w:val="28"/>
        </w:rPr>
        <w:t xml:space="preserve"> 5. Администрации муниципального образования – сельское поселение «село </w:t>
      </w:r>
      <w:proofErr w:type="gramStart"/>
      <w:r w:rsidR="00D1202F">
        <w:rPr>
          <w:rFonts w:ascii="Times New Roman" w:hAnsi="Times New Roman"/>
          <w:sz w:val="28"/>
          <w:szCs w:val="28"/>
        </w:rPr>
        <w:t>Лесная</w:t>
      </w:r>
      <w:proofErr w:type="gramEnd"/>
      <w:r>
        <w:rPr>
          <w:rFonts w:ascii="Times New Roman" w:hAnsi="Times New Roman"/>
          <w:sz w:val="28"/>
          <w:szCs w:val="28"/>
        </w:rPr>
        <w:t>»:</w:t>
      </w:r>
    </w:p>
    <w:p w:rsidR="00511073" w:rsidRDefault="00511073" w:rsidP="00511073">
      <w:pPr>
        <w:pStyle w:val="a4"/>
        <w:ind w:firstLine="425"/>
        <w:jc w:val="both"/>
        <w:rPr>
          <w:rFonts w:ascii="Times New Roman" w:hAnsi="Times New Roman"/>
          <w:sz w:val="28"/>
          <w:szCs w:val="28"/>
        </w:rPr>
      </w:pPr>
      <w:r>
        <w:rPr>
          <w:rFonts w:ascii="Times New Roman" w:hAnsi="Times New Roman"/>
          <w:sz w:val="28"/>
          <w:szCs w:val="28"/>
        </w:rPr>
        <w:t>-проводить информативно-разъяснительную работу среди населения и организаций  по обеспечению безопасности граждан на водных объектах, охране жизни и здоровья  посредством всех доступных источников массовой информации;</w:t>
      </w:r>
    </w:p>
    <w:p w:rsidR="00511073" w:rsidRDefault="00511073" w:rsidP="00511073">
      <w:pPr>
        <w:pStyle w:val="a4"/>
        <w:ind w:firstLine="425"/>
        <w:jc w:val="both"/>
        <w:rPr>
          <w:rFonts w:ascii="Times New Roman" w:hAnsi="Times New Roman"/>
          <w:sz w:val="28"/>
          <w:szCs w:val="28"/>
        </w:rPr>
      </w:pPr>
      <w:r>
        <w:rPr>
          <w:rFonts w:ascii="Times New Roman" w:hAnsi="Times New Roman"/>
          <w:sz w:val="28"/>
          <w:szCs w:val="28"/>
        </w:rPr>
        <w:t xml:space="preserve">-организовать установку предупредительных стендов, знаков о запрете  выхода и выезда на лед водоемов в период становления и таяния льда на территории муниципального образования </w:t>
      </w:r>
      <w:proofErr w:type="gramStart"/>
      <w:r>
        <w:rPr>
          <w:rFonts w:ascii="Times New Roman" w:hAnsi="Times New Roman"/>
          <w:sz w:val="28"/>
          <w:szCs w:val="28"/>
        </w:rPr>
        <w:t>–с</w:t>
      </w:r>
      <w:proofErr w:type="gramEnd"/>
      <w:r>
        <w:rPr>
          <w:rFonts w:ascii="Times New Roman" w:hAnsi="Times New Roman"/>
          <w:sz w:val="28"/>
          <w:szCs w:val="28"/>
        </w:rPr>
        <w:t xml:space="preserve">ельское поселение «село </w:t>
      </w:r>
      <w:r w:rsidR="00D1202F">
        <w:rPr>
          <w:rFonts w:ascii="Times New Roman" w:hAnsi="Times New Roman"/>
          <w:sz w:val="28"/>
          <w:szCs w:val="28"/>
        </w:rPr>
        <w:t>Лесная</w:t>
      </w:r>
      <w:r>
        <w:rPr>
          <w:rFonts w:ascii="Times New Roman" w:hAnsi="Times New Roman"/>
          <w:sz w:val="28"/>
          <w:szCs w:val="28"/>
        </w:rPr>
        <w:t>».</w:t>
      </w:r>
    </w:p>
    <w:p w:rsidR="00511073" w:rsidRDefault="00511073" w:rsidP="00511073">
      <w:pPr>
        <w:pStyle w:val="a4"/>
        <w:ind w:firstLine="425"/>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511073" w:rsidRDefault="00511073" w:rsidP="00511073">
      <w:pPr>
        <w:pStyle w:val="a4"/>
        <w:tabs>
          <w:tab w:val="left" w:pos="567"/>
        </w:tabs>
        <w:ind w:firstLine="426"/>
        <w:jc w:val="both"/>
        <w:rPr>
          <w:rFonts w:ascii="Times New Roman" w:hAnsi="Times New Roman"/>
          <w:sz w:val="28"/>
          <w:szCs w:val="28"/>
        </w:rPr>
      </w:pPr>
      <w:r>
        <w:rPr>
          <w:rFonts w:ascii="Times New Roman" w:hAnsi="Times New Roman"/>
          <w:sz w:val="28"/>
          <w:szCs w:val="28"/>
        </w:rPr>
        <w:t xml:space="preserve">7. Настоящее постановление вступает в силу после обнародования в соответствии с положениями Устава муниципального образования «село </w:t>
      </w:r>
      <w:proofErr w:type="gramStart"/>
      <w:r w:rsidR="00D1202F">
        <w:rPr>
          <w:rFonts w:ascii="Times New Roman" w:hAnsi="Times New Roman"/>
          <w:sz w:val="28"/>
          <w:szCs w:val="28"/>
        </w:rPr>
        <w:t>Лесная</w:t>
      </w:r>
      <w:proofErr w:type="gramEnd"/>
      <w:r>
        <w:rPr>
          <w:rFonts w:ascii="Times New Roman" w:hAnsi="Times New Roman"/>
          <w:sz w:val="28"/>
          <w:szCs w:val="28"/>
        </w:rPr>
        <w:t>».</w:t>
      </w:r>
    </w:p>
    <w:p w:rsidR="00511073" w:rsidRDefault="00511073" w:rsidP="00511073">
      <w:pPr>
        <w:pStyle w:val="a4"/>
        <w:ind w:firstLine="540"/>
        <w:jc w:val="both"/>
        <w:rPr>
          <w:rFonts w:ascii="Times New Roman" w:hAnsi="Times New Roman"/>
          <w:sz w:val="28"/>
          <w:szCs w:val="28"/>
        </w:rPr>
      </w:pPr>
    </w:p>
    <w:p w:rsidR="00511073" w:rsidRDefault="00511073" w:rsidP="00511073">
      <w:pPr>
        <w:pStyle w:val="a4"/>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511073" w:rsidRDefault="00D1202F" w:rsidP="00511073">
      <w:pPr>
        <w:pStyle w:val="a4"/>
        <w:jc w:val="both"/>
        <w:rPr>
          <w:rFonts w:ascii="Times New Roman" w:hAnsi="Times New Roman"/>
          <w:sz w:val="28"/>
          <w:szCs w:val="28"/>
        </w:rPr>
      </w:pPr>
      <w:r>
        <w:rPr>
          <w:rFonts w:ascii="Times New Roman" w:hAnsi="Times New Roman"/>
          <w:sz w:val="28"/>
          <w:szCs w:val="28"/>
        </w:rPr>
        <w:t xml:space="preserve">сельского поселения «село </w:t>
      </w:r>
      <w:proofErr w:type="gramStart"/>
      <w:r>
        <w:rPr>
          <w:rFonts w:ascii="Times New Roman" w:hAnsi="Times New Roman"/>
          <w:sz w:val="28"/>
          <w:szCs w:val="28"/>
        </w:rPr>
        <w:t>Лесная</w:t>
      </w:r>
      <w:proofErr w:type="gram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Е.А.Сиверина</w:t>
      </w:r>
      <w:proofErr w:type="spellEnd"/>
      <w:r>
        <w:rPr>
          <w:rFonts w:ascii="Times New Roman" w:hAnsi="Times New Roman"/>
          <w:sz w:val="28"/>
          <w:szCs w:val="28"/>
        </w:rPr>
        <w:t xml:space="preserve">. </w:t>
      </w:r>
    </w:p>
    <w:p w:rsidR="00511073" w:rsidRDefault="00511073" w:rsidP="00511073">
      <w:pPr>
        <w:pStyle w:val="a4"/>
        <w:ind w:firstLine="540"/>
        <w:jc w:val="both"/>
        <w:rPr>
          <w:rFonts w:ascii="Times New Roman" w:hAnsi="Times New Roman"/>
          <w:sz w:val="28"/>
          <w:szCs w:val="28"/>
        </w:rPr>
      </w:pPr>
    </w:p>
    <w:p w:rsidR="00511073" w:rsidRDefault="00511073" w:rsidP="00511073">
      <w:pPr>
        <w:pStyle w:val="a4"/>
        <w:ind w:firstLine="540"/>
        <w:jc w:val="both"/>
        <w:rPr>
          <w:rFonts w:ascii="Times New Roman" w:hAnsi="Times New Roman"/>
          <w:sz w:val="28"/>
          <w:szCs w:val="28"/>
        </w:rPr>
      </w:pPr>
    </w:p>
    <w:p w:rsidR="00511073" w:rsidRDefault="00511073" w:rsidP="00511073">
      <w:pPr>
        <w:pStyle w:val="a4"/>
        <w:ind w:firstLine="540"/>
        <w:jc w:val="both"/>
        <w:rPr>
          <w:rFonts w:ascii="Times New Roman" w:hAnsi="Times New Roman"/>
          <w:sz w:val="28"/>
          <w:szCs w:val="28"/>
        </w:rPr>
      </w:pPr>
    </w:p>
    <w:p w:rsidR="00511073" w:rsidRDefault="00511073" w:rsidP="00511073">
      <w:pPr>
        <w:pStyle w:val="a4"/>
        <w:ind w:firstLine="540"/>
        <w:jc w:val="both"/>
        <w:rPr>
          <w:rFonts w:ascii="Times New Roman" w:hAnsi="Times New Roman"/>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Default="00511073" w:rsidP="00511073">
      <w:pPr>
        <w:pStyle w:val="a4"/>
        <w:ind w:left="4962"/>
        <w:jc w:val="center"/>
        <w:rPr>
          <w:rFonts w:ascii="Times New Roman" w:hAnsi="Times New Roman"/>
          <w:b/>
          <w:sz w:val="28"/>
          <w:szCs w:val="28"/>
        </w:rPr>
      </w:pPr>
    </w:p>
    <w:p w:rsidR="00511073" w:rsidRPr="00511073" w:rsidRDefault="00511073" w:rsidP="00511073">
      <w:pPr>
        <w:pStyle w:val="a4"/>
        <w:ind w:left="4962"/>
        <w:jc w:val="right"/>
        <w:rPr>
          <w:rFonts w:ascii="Times New Roman" w:hAnsi="Times New Roman"/>
          <w:b/>
          <w:i/>
          <w:sz w:val="24"/>
          <w:szCs w:val="24"/>
        </w:rPr>
      </w:pPr>
    </w:p>
    <w:p w:rsidR="00511073" w:rsidRPr="00511073" w:rsidRDefault="00511073" w:rsidP="00511073">
      <w:pPr>
        <w:pStyle w:val="a4"/>
        <w:ind w:left="4962"/>
        <w:jc w:val="right"/>
        <w:rPr>
          <w:rFonts w:ascii="Times New Roman" w:hAnsi="Times New Roman"/>
          <w:b/>
          <w:i/>
          <w:sz w:val="24"/>
          <w:szCs w:val="24"/>
        </w:rPr>
      </w:pPr>
      <w:r w:rsidRPr="00511073">
        <w:rPr>
          <w:rFonts w:ascii="Times New Roman" w:hAnsi="Times New Roman"/>
          <w:b/>
          <w:i/>
          <w:sz w:val="24"/>
          <w:szCs w:val="24"/>
        </w:rPr>
        <w:t>Приложение 1</w:t>
      </w:r>
    </w:p>
    <w:p w:rsidR="00511073" w:rsidRPr="00511073" w:rsidRDefault="00511073" w:rsidP="00511073">
      <w:pPr>
        <w:pStyle w:val="a4"/>
        <w:ind w:left="4395"/>
        <w:jc w:val="both"/>
        <w:rPr>
          <w:rFonts w:ascii="Times New Roman" w:hAnsi="Times New Roman"/>
          <w:i/>
          <w:sz w:val="24"/>
          <w:szCs w:val="24"/>
        </w:rPr>
      </w:pPr>
      <w:r w:rsidRPr="00511073">
        <w:rPr>
          <w:rFonts w:ascii="Times New Roman" w:hAnsi="Times New Roman"/>
          <w:i/>
          <w:sz w:val="24"/>
          <w:szCs w:val="24"/>
        </w:rPr>
        <w:t>к постановлению администрации муниципального образования «с</w:t>
      </w:r>
      <w:r w:rsidR="00B02A66">
        <w:rPr>
          <w:rFonts w:ascii="Times New Roman" w:hAnsi="Times New Roman"/>
          <w:i/>
          <w:sz w:val="24"/>
          <w:szCs w:val="24"/>
        </w:rPr>
        <w:t xml:space="preserve">ело </w:t>
      </w:r>
      <w:proofErr w:type="gramStart"/>
      <w:r w:rsidR="00D1202F">
        <w:rPr>
          <w:rFonts w:ascii="Times New Roman" w:hAnsi="Times New Roman"/>
          <w:i/>
          <w:sz w:val="24"/>
          <w:szCs w:val="24"/>
        </w:rPr>
        <w:t>Лесная</w:t>
      </w:r>
      <w:proofErr w:type="gramEnd"/>
      <w:r w:rsidR="00D1202F">
        <w:rPr>
          <w:rFonts w:ascii="Times New Roman" w:hAnsi="Times New Roman"/>
          <w:i/>
          <w:sz w:val="24"/>
          <w:szCs w:val="24"/>
        </w:rPr>
        <w:t>» от 30</w:t>
      </w:r>
      <w:r w:rsidR="00B02A66">
        <w:rPr>
          <w:rFonts w:ascii="Times New Roman" w:hAnsi="Times New Roman"/>
          <w:i/>
          <w:sz w:val="24"/>
          <w:szCs w:val="24"/>
        </w:rPr>
        <w:t>.0</w:t>
      </w:r>
      <w:r w:rsidR="00D1202F">
        <w:rPr>
          <w:rFonts w:ascii="Times New Roman" w:hAnsi="Times New Roman"/>
          <w:i/>
          <w:sz w:val="24"/>
          <w:szCs w:val="24"/>
        </w:rPr>
        <w:t>3</w:t>
      </w:r>
      <w:r w:rsidR="00B02A66">
        <w:rPr>
          <w:rFonts w:ascii="Times New Roman" w:hAnsi="Times New Roman"/>
          <w:i/>
          <w:sz w:val="24"/>
          <w:szCs w:val="24"/>
        </w:rPr>
        <w:t xml:space="preserve">.2017 г. № </w:t>
      </w:r>
      <w:r w:rsidR="00D1202F">
        <w:rPr>
          <w:rFonts w:ascii="Times New Roman" w:hAnsi="Times New Roman"/>
          <w:i/>
          <w:sz w:val="24"/>
          <w:szCs w:val="24"/>
        </w:rPr>
        <w:t>21</w:t>
      </w:r>
    </w:p>
    <w:p w:rsidR="00511073" w:rsidRDefault="00511073" w:rsidP="00511073">
      <w:pPr>
        <w:pStyle w:val="a4"/>
        <w:ind w:firstLine="540"/>
        <w:jc w:val="both"/>
        <w:rPr>
          <w:rFonts w:ascii="Times New Roman" w:hAnsi="Times New Roman"/>
          <w:sz w:val="28"/>
          <w:szCs w:val="28"/>
        </w:rPr>
      </w:pPr>
    </w:p>
    <w:p w:rsidR="00511073" w:rsidRDefault="00511073" w:rsidP="00511073">
      <w:pPr>
        <w:rPr>
          <w:rFonts w:ascii="Times New Roman" w:hAnsi="Times New Roman"/>
          <w:sz w:val="20"/>
          <w:szCs w:val="20"/>
        </w:rPr>
      </w:pPr>
    </w:p>
    <w:p w:rsidR="00511073" w:rsidRPr="00D1202F" w:rsidRDefault="00511073" w:rsidP="00511073">
      <w:pPr>
        <w:pStyle w:val="1"/>
        <w:framePr w:w="9171" w:h="1441" w:wrap="around" w:x="1783" w:y="3592"/>
        <w:shd w:val="clear" w:color="auto" w:fill="FFFFFF"/>
        <w:spacing w:before="161" w:after="161"/>
        <w:jc w:val="center"/>
        <w:rPr>
          <w:b/>
          <w:bCs/>
          <w:sz w:val="40"/>
          <w:szCs w:val="40"/>
        </w:rPr>
      </w:pPr>
      <w:r w:rsidRPr="00D1202F">
        <w:rPr>
          <w:b/>
          <w:bCs/>
          <w:sz w:val="40"/>
          <w:szCs w:val="40"/>
        </w:rPr>
        <w:t>Правила поведения  населения на водных объектах в зимне-весенний период</w:t>
      </w:r>
    </w:p>
    <w:p w:rsidR="00511073" w:rsidRDefault="00511073" w:rsidP="00511073">
      <w:pPr>
        <w:rPr>
          <w:sz w:val="20"/>
          <w:szCs w:val="20"/>
        </w:rPr>
      </w:pPr>
    </w:p>
    <w:p w:rsidR="00511073" w:rsidRPr="00D1202F" w:rsidRDefault="00511073" w:rsidP="00D1202F">
      <w:pPr>
        <w:pStyle w:val="a5"/>
        <w:numPr>
          <w:ilvl w:val="0"/>
          <w:numId w:val="2"/>
        </w:numPr>
        <w:jc w:val="both"/>
        <w:rPr>
          <w:rFonts w:ascii="Times New Roman" w:hAnsi="Times New Roman"/>
          <w:sz w:val="28"/>
          <w:szCs w:val="28"/>
        </w:rPr>
      </w:pPr>
      <w:r w:rsidRPr="00D1202F">
        <w:rPr>
          <w:rFonts w:ascii="Times New Roman" w:hAnsi="Times New Roman"/>
          <w:sz w:val="28"/>
          <w:szCs w:val="28"/>
        </w:rPr>
        <w:t>Общие положения</w:t>
      </w:r>
    </w:p>
    <w:p w:rsidR="00511073" w:rsidRPr="00D1202F" w:rsidRDefault="00511073" w:rsidP="00D1202F">
      <w:pPr>
        <w:pStyle w:val="a5"/>
        <w:autoSpaceDE w:val="0"/>
        <w:autoSpaceDN w:val="0"/>
        <w:adjustRightInd w:val="0"/>
        <w:spacing w:after="0" w:line="240" w:lineRule="auto"/>
        <w:jc w:val="both"/>
        <w:rPr>
          <w:rFonts w:ascii="Times New Roman" w:eastAsia="Calibri" w:hAnsi="Times New Roman"/>
          <w:sz w:val="20"/>
          <w:szCs w:val="20"/>
          <w:lang w:eastAsia="en-US"/>
        </w:rPr>
      </w:pPr>
    </w:p>
    <w:p w:rsidR="00511073" w:rsidRPr="00D1202F" w:rsidRDefault="00511073" w:rsidP="00D1202F">
      <w:pPr>
        <w:pStyle w:val="a5"/>
        <w:autoSpaceDE w:val="0"/>
        <w:autoSpaceDN w:val="0"/>
        <w:adjustRightInd w:val="0"/>
        <w:spacing w:after="0" w:line="240" w:lineRule="auto"/>
        <w:jc w:val="both"/>
        <w:rPr>
          <w:rFonts w:ascii="Times New Roman" w:eastAsia="Calibri" w:hAnsi="Times New Roman"/>
          <w:sz w:val="20"/>
          <w:szCs w:val="20"/>
          <w:lang w:eastAsia="en-US"/>
        </w:rPr>
      </w:pPr>
    </w:p>
    <w:p w:rsidR="00511073" w:rsidRPr="00D1202F" w:rsidRDefault="00511073" w:rsidP="00D1202F">
      <w:pPr>
        <w:autoSpaceDE w:val="0"/>
        <w:autoSpaceDN w:val="0"/>
        <w:adjustRightInd w:val="0"/>
        <w:ind w:firstLine="360"/>
        <w:jc w:val="both"/>
        <w:rPr>
          <w:rFonts w:ascii="Times New Roman" w:eastAsia="Calibri" w:hAnsi="Times New Roman" w:cs="Times New Roman"/>
          <w:sz w:val="28"/>
          <w:szCs w:val="28"/>
          <w:lang w:eastAsia="en-US"/>
        </w:rPr>
      </w:pPr>
      <w:r w:rsidRPr="00D1202F">
        <w:rPr>
          <w:rFonts w:ascii="Times New Roman" w:eastAsia="Calibri" w:hAnsi="Times New Roman" w:cs="Times New Roman"/>
          <w:sz w:val="28"/>
          <w:szCs w:val="28"/>
          <w:lang w:eastAsia="en-US"/>
        </w:rPr>
        <w:t>Правила поведения населения на водных объектах в зимне-весенний период (далее - Правила) устанавливают требования по охране жизни и здоровья лиц, пребывающих на водных объектах. Требования Правил распространяются на неопределённый круг лиц, находящихся на водных объектах в зимне-весенний период времени.</w:t>
      </w:r>
    </w:p>
    <w:p w:rsidR="00511073" w:rsidRPr="00D1202F" w:rsidRDefault="00511073" w:rsidP="00D1202F">
      <w:pPr>
        <w:autoSpaceDE w:val="0"/>
        <w:autoSpaceDN w:val="0"/>
        <w:adjustRightInd w:val="0"/>
        <w:ind w:firstLine="540"/>
        <w:jc w:val="both"/>
        <w:rPr>
          <w:rFonts w:ascii="Times New Roman" w:eastAsia="Calibri" w:hAnsi="Times New Roman" w:cs="Times New Roman"/>
          <w:sz w:val="28"/>
          <w:szCs w:val="28"/>
          <w:lang w:eastAsia="en-US"/>
        </w:rPr>
      </w:pPr>
      <w:proofErr w:type="gramStart"/>
      <w:r w:rsidRPr="00D1202F">
        <w:rPr>
          <w:rFonts w:ascii="Times New Roman" w:eastAsia="Calibri" w:hAnsi="Times New Roman" w:cs="Times New Roman"/>
          <w:sz w:val="28"/>
          <w:szCs w:val="28"/>
          <w:lang w:eastAsia="en-US"/>
        </w:rPr>
        <w:t>Правила носят рекомендательный характер и предназначены для информирования населения по предостережению и предотвращению  ситуаций, создающих угрозу для лиц при посещении водных  объектов  в зимне-весенний период, при которых существуют риски, связанные с возможным проваливанием под лед при осуществлении населением отдыха, поездок на различного вида технике, рыбалки, занятием зимними видами спорта (лыжами, коньками).</w:t>
      </w:r>
      <w:proofErr w:type="gramEnd"/>
    </w:p>
    <w:p w:rsidR="00511073" w:rsidRPr="00D1202F" w:rsidRDefault="00511073" w:rsidP="00D1202F">
      <w:pPr>
        <w:autoSpaceDE w:val="0"/>
        <w:autoSpaceDN w:val="0"/>
        <w:adjustRightInd w:val="0"/>
        <w:ind w:firstLine="540"/>
        <w:jc w:val="both"/>
        <w:rPr>
          <w:rFonts w:ascii="Times New Roman" w:eastAsia="Calibri" w:hAnsi="Times New Roman" w:cs="Times New Roman"/>
          <w:sz w:val="28"/>
          <w:szCs w:val="28"/>
          <w:lang w:eastAsia="en-US"/>
        </w:rPr>
      </w:pPr>
      <w:r w:rsidRPr="00D1202F">
        <w:rPr>
          <w:rFonts w:ascii="Times New Roman" w:eastAsia="Calibri" w:hAnsi="Times New Roman" w:cs="Times New Roman"/>
          <w:sz w:val="28"/>
          <w:szCs w:val="28"/>
          <w:lang w:eastAsia="en-US"/>
        </w:rPr>
        <w:t xml:space="preserve"> Организации и  объединения вправе устанавливать нормы безопасности для выхода на водные объекты в зимне-весенний период времени, не противоречащие требованиям настоящих Правил.</w:t>
      </w:r>
    </w:p>
    <w:p w:rsidR="00511073" w:rsidRPr="00D1202F" w:rsidRDefault="00511073" w:rsidP="00D1202F">
      <w:pPr>
        <w:pStyle w:val="a3"/>
        <w:spacing w:before="0" w:beforeAutospacing="0" w:after="0" w:afterAutospacing="0"/>
        <w:ind w:firstLine="285"/>
        <w:jc w:val="both"/>
        <w:rPr>
          <w:sz w:val="28"/>
          <w:szCs w:val="28"/>
        </w:rPr>
      </w:pPr>
      <w:r w:rsidRPr="00D1202F">
        <w:rPr>
          <w:sz w:val="28"/>
          <w:szCs w:val="28"/>
        </w:rPr>
        <w:t xml:space="preserve">     Допустимая толщина льда: для одиночного пешехода – лед зеленоватого  оттенка, толщиной не менее 10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511073" w:rsidRPr="00D1202F" w:rsidRDefault="00511073" w:rsidP="00D1202F">
      <w:pPr>
        <w:pStyle w:val="a3"/>
        <w:numPr>
          <w:ilvl w:val="0"/>
          <w:numId w:val="2"/>
        </w:numPr>
        <w:spacing w:before="150" w:beforeAutospacing="0" w:after="150" w:afterAutospacing="0" w:line="408" w:lineRule="atLeast"/>
        <w:ind w:left="426" w:right="75"/>
        <w:jc w:val="both"/>
        <w:rPr>
          <w:sz w:val="28"/>
          <w:szCs w:val="28"/>
        </w:rPr>
      </w:pPr>
      <w:r w:rsidRPr="00D1202F">
        <w:rPr>
          <w:sz w:val="28"/>
          <w:szCs w:val="28"/>
        </w:rPr>
        <w:t>На водных объектах в зимне-весенний период соблюдать следующие правила:</w:t>
      </w:r>
    </w:p>
    <w:p w:rsidR="00511073" w:rsidRPr="00D1202F" w:rsidRDefault="00511073" w:rsidP="00D1202F">
      <w:pPr>
        <w:numPr>
          <w:ilvl w:val="0"/>
          <w:numId w:val="3"/>
        </w:numPr>
        <w:shd w:val="clear" w:color="auto" w:fill="FFFFFF"/>
        <w:spacing w:before="100" w:beforeAutospacing="1" w:after="100" w:afterAutospacing="1"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категорически запрещается проверять на прочность лед ударами ноги;</w:t>
      </w:r>
    </w:p>
    <w:p w:rsidR="00511073" w:rsidRPr="00D1202F" w:rsidRDefault="00511073" w:rsidP="00D1202F">
      <w:pPr>
        <w:numPr>
          <w:ilvl w:val="0"/>
          <w:numId w:val="3"/>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при вынужденном переходе водоема по льду следует наметить маршрут и убедиться в прочности льда с помощью подручных предметов. Если лед непрочен, необходимо прекратить движение и возвращаться по своим следам, делая первые шаги без отрыва ног от поверхности льда;</w:t>
      </w:r>
    </w:p>
    <w:p w:rsidR="00511073" w:rsidRPr="00D1202F" w:rsidRDefault="00511073" w:rsidP="00D1202F">
      <w:pPr>
        <w:numPr>
          <w:ilvl w:val="0"/>
          <w:numId w:val="3"/>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не допускайте скопления людей и грузов в одном месте на льду;</w:t>
      </w:r>
    </w:p>
    <w:p w:rsidR="00511073" w:rsidRPr="00D1202F" w:rsidRDefault="00511073" w:rsidP="00D1202F">
      <w:pPr>
        <w:numPr>
          <w:ilvl w:val="0"/>
          <w:numId w:val="3"/>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исключите случаи пребывания на льду в плохую погоду: туман, снегопад, дождь, а также ночное время суток;</w:t>
      </w:r>
    </w:p>
    <w:p w:rsidR="00511073" w:rsidRPr="00D1202F" w:rsidRDefault="00511073" w:rsidP="00D1202F">
      <w:pPr>
        <w:numPr>
          <w:ilvl w:val="0"/>
          <w:numId w:val="3"/>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не катайтесь на льдинах, обходите перекаты, полыньи, проруби, края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511073" w:rsidRPr="00D1202F" w:rsidRDefault="00511073" w:rsidP="00D1202F">
      <w:pPr>
        <w:pStyle w:val="a3"/>
        <w:numPr>
          <w:ilvl w:val="0"/>
          <w:numId w:val="3"/>
        </w:numPr>
        <w:spacing w:before="0" w:beforeAutospacing="0" w:after="0" w:afterAutospacing="0"/>
        <w:ind w:left="426" w:right="75"/>
        <w:jc w:val="both"/>
        <w:rPr>
          <w:sz w:val="28"/>
          <w:szCs w:val="28"/>
        </w:rPr>
      </w:pPr>
      <w:r w:rsidRPr="00D1202F">
        <w:rPr>
          <w:sz w:val="28"/>
          <w:szCs w:val="28"/>
        </w:rPr>
        <w:t>нельзя выходить на лёд вблизи кустов, деревьев, где водоросли вмёрзли в лёд;</w:t>
      </w:r>
    </w:p>
    <w:p w:rsidR="00511073" w:rsidRPr="00D1202F" w:rsidRDefault="00511073" w:rsidP="00D1202F">
      <w:pPr>
        <w:pStyle w:val="a3"/>
        <w:numPr>
          <w:ilvl w:val="0"/>
          <w:numId w:val="3"/>
        </w:numPr>
        <w:spacing w:before="0" w:beforeAutospacing="0" w:after="0" w:afterAutospacing="0"/>
        <w:ind w:left="426" w:right="75"/>
        <w:jc w:val="both"/>
        <w:rPr>
          <w:sz w:val="28"/>
          <w:szCs w:val="28"/>
        </w:rPr>
      </w:pPr>
      <w:r w:rsidRPr="00D1202F">
        <w:rPr>
          <w:sz w:val="28"/>
          <w:szCs w:val="28"/>
        </w:rPr>
        <w:t>под сугробами или толстым слоем снега лёд всегда тонкий или рыхлый;</w:t>
      </w:r>
    </w:p>
    <w:p w:rsidR="00511073" w:rsidRPr="00D1202F" w:rsidRDefault="00511073" w:rsidP="00D1202F">
      <w:pPr>
        <w:pStyle w:val="a3"/>
        <w:numPr>
          <w:ilvl w:val="0"/>
          <w:numId w:val="3"/>
        </w:numPr>
        <w:spacing w:before="0" w:beforeAutospacing="0" w:after="0" w:afterAutospacing="0"/>
        <w:ind w:left="426" w:right="75"/>
        <w:jc w:val="both"/>
        <w:rPr>
          <w:sz w:val="28"/>
          <w:szCs w:val="28"/>
        </w:rPr>
      </w:pPr>
      <w:r w:rsidRPr="00D1202F">
        <w:rPr>
          <w:sz w:val="28"/>
          <w:szCs w:val="28"/>
        </w:rPr>
        <w:t>не может быть прочным лёд около стока промышленных вод  и там, где есть тёмные пятна;</w:t>
      </w:r>
    </w:p>
    <w:p w:rsidR="00511073" w:rsidRPr="00D1202F" w:rsidRDefault="00511073" w:rsidP="00D1202F">
      <w:pPr>
        <w:pStyle w:val="a3"/>
        <w:numPr>
          <w:ilvl w:val="0"/>
          <w:numId w:val="3"/>
        </w:numPr>
        <w:spacing w:before="0" w:beforeAutospacing="0" w:after="0" w:afterAutospacing="0"/>
        <w:ind w:left="426" w:right="75"/>
        <w:jc w:val="both"/>
        <w:rPr>
          <w:sz w:val="28"/>
          <w:szCs w:val="28"/>
        </w:rPr>
      </w:pPr>
      <w:r w:rsidRPr="00D1202F">
        <w:rPr>
          <w:sz w:val="28"/>
          <w:szCs w:val="28"/>
        </w:rPr>
        <w:t>тоньше лёд и там, где бьют ключи, где быстрее течение или впадает в реку ручей;</w:t>
      </w:r>
    </w:p>
    <w:p w:rsidR="00511073" w:rsidRPr="00D1202F" w:rsidRDefault="00511073" w:rsidP="00D1202F">
      <w:pPr>
        <w:pStyle w:val="a3"/>
        <w:numPr>
          <w:ilvl w:val="0"/>
          <w:numId w:val="3"/>
        </w:numPr>
        <w:spacing w:before="0" w:beforeAutospacing="0" w:after="0" w:afterAutospacing="0"/>
        <w:ind w:left="425" w:right="75" w:hanging="357"/>
        <w:jc w:val="both"/>
        <w:rPr>
          <w:sz w:val="28"/>
          <w:szCs w:val="28"/>
        </w:rPr>
      </w:pPr>
      <w:r w:rsidRPr="00D1202F">
        <w:rPr>
          <w:sz w:val="28"/>
          <w:szCs w:val="28"/>
        </w:rPr>
        <w:t>особенно осторожно надо спускаться с берега: лёд может неплотно соединяться с сушей, возможны трещины, подо льдом может быть воздух;</w:t>
      </w:r>
    </w:p>
    <w:p w:rsidR="00511073" w:rsidRPr="00D1202F" w:rsidRDefault="00511073" w:rsidP="00D1202F">
      <w:pPr>
        <w:pStyle w:val="a3"/>
        <w:numPr>
          <w:ilvl w:val="0"/>
          <w:numId w:val="3"/>
        </w:numPr>
        <w:spacing w:before="0" w:beforeAutospacing="0" w:after="0" w:afterAutospacing="0"/>
        <w:ind w:left="425" w:right="75" w:hanging="357"/>
        <w:jc w:val="both"/>
        <w:rPr>
          <w:sz w:val="28"/>
          <w:szCs w:val="28"/>
        </w:rPr>
      </w:pPr>
      <w:r w:rsidRPr="00D1202F">
        <w:rPr>
          <w:bCs/>
          <w:sz w:val="28"/>
          <w:szCs w:val="28"/>
        </w:rPr>
        <w:t>родителям и законным представителям несовершеннолетних детей не допускать детей на лед водоемов (на рыбалку, катание на лыжах и коньках) без присмотра.</w:t>
      </w:r>
    </w:p>
    <w:p w:rsidR="00511073" w:rsidRPr="00D1202F" w:rsidRDefault="00511073" w:rsidP="00D1202F">
      <w:pPr>
        <w:pStyle w:val="a3"/>
        <w:shd w:val="clear" w:color="auto" w:fill="FFFFFF"/>
        <w:spacing w:before="0" w:beforeAutospacing="0" w:after="0" w:afterAutospacing="0"/>
        <w:ind w:left="425" w:hanging="357"/>
        <w:jc w:val="both"/>
        <w:rPr>
          <w:sz w:val="28"/>
          <w:szCs w:val="28"/>
        </w:rPr>
      </w:pPr>
      <w:r w:rsidRPr="00D1202F">
        <w:rPr>
          <w:b/>
          <w:bCs/>
          <w:sz w:val="28"/>
          <w:szCs w:val="28"/>
        </w:rPr>
        <w:t>При проваливании под лед необходимо выполнять следующие действия:</w:t>
      </w:r>
    </w:p>
    <w:p w:rsidR="00511073" w:rsidRPr="00D1202F" w:rsidRDefault="00511073" w:rsidP="00D1202F">
      <w:pPr>
        <w:numPr>
          <w:ilvl w:val="0"/>
          <w:numId w:val="4"/>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позвать на помощь;</w:t>
      </w:r>
    </w:p>
    <w:p w:rsidR="00511073" w:rsidRPr="00D1202F" w:rsidRDefault="00511073" w:rsidP="00D1202F">
      <w:pPr>
        <w:numPr>
          <w:ilvl w:val="0"/>
          <w:numId w:val="4"/>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не паниковать, не делать резких движений, стабилизировать дыхание;</w:t>
      </w:r>
    </w:p>
    <w:p w:rsidR="00511073" w:rsidRPr="00D1202F" w:rsidRDefault="00511073" w:rsidP="00D1202F">
      <w:pPr>
        <w:numPr>
          <w:ilvl w:val="0"/>
          <w:numId w:val="4"/>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раскинуть руки в стороны и постараться зацепиться за кромку льда, придав телу горизонтальное положение по направлению течения;</w:t>
      </w:r>
    </w:p>
    <w:p w:rsidR="00511073" w:rsidRPr="00D1202F" w:rsidRDefault="00511073" w:rsidP="00D1202F">
      <w:pPr>
        <w:numPr>
          <w:ilvl w:val="0"/>
          <w:numId w:val="4"/>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попытаться осторожно налечь грудью на край льда и забросить одну, а потом и другую ноги на лед;</w:t>
      </w:r>
    </w:p>
    <w:p w:rsidR="00511073" w:rsidRPr="00D1202F" w:rsidRDefault="00511073" w:rsidP="00D1202F">
      <w:pPr>
        <w:numPr>
          <w:ilvl w:val="0"/>
          <w:numId w:val="4"/>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если лед выдержал, перекатываясь, медленно ползти к берегу (при этом, необходимо ползти в ту сторону, откуда Вы пришли, ведь лед здесь уже проверен на прочность);</w:t>
      </w:r>
    </w:p>
    <w:p w:rsidR="00511073" w:rsidRPr="00D1202F" w:rsidRDefault="00511073" w:rsidP="00D1202F">
      <w:pPr>
        <w:numPr>
          <w:ilvl w:val="0"/>
          <w:numId w:val="4"/>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добравшись до </w:t>
      </w:r>
      <w:proofErr w:type="spellStart"/>
      <w:r w:rsidRPr="00D1202F">
        <w:rPr>
          <w:rFonts w:ascii="Times New Roman" w:hAnsi="Times New Roman" w:cs="Times New Roman"/>
          <w:sz w:val="28"/>
          <w:szCs w:val="28"/>
        </w:rPr>
        <w:t>плавсредства</w:t>
      </w:r>
      <w:proofErr w:type="spellEnd"/>
      <w:r w:rsidRPr="00D1202F">
        <w:rPr>
          <w:rFonts w:ascii="Times New Roman" w:hAnsi="Times New Roman" w:cs="Times New Roman"/>
          <w:sz w:val="28"/>
          <w:szCs w:val="28"/>
        </w:rPr>
        <w:t xml:space="preserve"> (берега), надо немедленно раздеться, выжать намокшую одежду и снова надеть.</w:t>
      </w:r>
    </w:p>
    <w:p w:rsidR="00511073" w:rsidRPr="00D1202F" w:rsidRDefault="00511073" w:rsidP="00D1202F">
      <w:pPr>
        <w:pStyle w:val="a3"/>
        <w:shd w:val="clear" w:color="auto" w:fill="FFFFFF"/>
        <w:spacing w:before="0" w:beforeAutospacing="0" w:after="0" w:afterAutospacing="0"/>
        <w:ind w:left="426" w:hanging="360"/>
        <w:jc w:val="both"/>
        <w:rPr>
          <w:sz w:val="28"/>
          <w:szCs w:val="28"/>
        </w:rPr>
      </w:pPr>
      <w:r w:rsidRPr="00D1202F">
        <w:rPr>
          <w:b/>
          <w:bCs/>
          <w:sz w:val="28"/>
          <w:szCs w:val="28"/>
        </w:rPr>
        <w:t>Человек провалился под ле</w:t>
      </w:r>
      <w:proofErr w:type="gramStart"/>
      <w:r w:rsidRPr="00D1202F">
        <w:rPr>
          <w:b/>
          <w:bCs/>
          <w:sz w:val="28"/>
          <w:szCs w:val="28"/>
        </w:rPr>
        <w:t>д(</w:t>
      </w:r>
      <w:proofErr w:type="gramEnd"/>
      <w:r w:rsidRPr="00D1202F">
        <w:rPr>
          <w:b/>
          <w:bCs/>
          <w:sz w:val="28"/>
          <w:szCs w:val="28"/>
        </w:rPr>
        <w:t>Вы стали очевидцем):</w:t>
      </w:r>
    </w:p>
    <w:p w:rsidR="00511073" w:rsidRPr="00D1202F" w:rsidRDefault="00511073" w:rsidP="00D1202F">
      <w:pPr>
        <w:numPr>
          <w:ilvl w:val="0"/>
          <w:numId w:val="5"/>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немедленно крикните ему, что идете на помощь;</w:t>
      </w:r>
    </w:p>
    <w:p w:rsidR="00511073" w:rsidRPr="00D1202F" w:rsidRDefault="00511073" w:rsidP="00D1202F">
      <w:pPr>
        <w:numPr>
          <w:ilvl w:val="0"/>
          <w:numId w:val="5"/>
        </w:numPr>
        <w:shd w:val="clear" w:color="auto" w:fill="FFFFFF"/>
        <w:spacing w:after="0" w:line="240" w:lineRule="auto"/>
        <w:ind w:left="426"/>
        <w:jc w:val="both"/>
        <w:rPr>
          <w:rFonts w:ascii="Times New Roman" w:hAnsi="Times New Roman" w:cs="Times New Roman"/>
          <w:sz w:val="28"/>
          <w:szCs w:val="28"/>
        </w:rPr>
      </w:pPr>
      <w:r w:rsidRPr="00D1202F">
        <w:rPr>
          <w:rFonts w:ascii="Times New Roman" w:hAnsi="Times New Roman" w:cs="Times New Roman"/>
          <w:sz w:val="28"/>
          <w:szCs w:val="28"/>
        </w:rPr>
        <w:t>приближайтесь к полынье ползком, широко раскинув руки;</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подложите под себя лыжи, фанеру или доску, чтобы увеличить площадь опоры и ползите на них;</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к самому краю полыньи подползать нельзя, иначе и сами окажитесь в воде;</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ремни и шарф, любая доска, лыжи, санки помогут Вам спасти человека;</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бросать связанные предметы нужно за 3-4 м до пострадавшего;</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если Вы не один, то, взяв друг друга за ноги, ложитесь на лед цепочкой и двигайтесь к пролому;</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действуйте решительно и быстро, пострадавший коченеет в ледяной воде,  намокшая одежда тянет его вниз;</w:t>
      </w:r>
    </w:p>
    <w:p w:rsidR="00511073" w:rsidRPr="00D1202F" w:rsidRDefault="00511073" w:rsidP="00D1202F">
      <w:pPr>
        <w:numPr>
          <w:ilvl w:val="0"/>
          <w:numId w:val="5"/>
        </w:numPr>
        <w:shd w:val="clear" w:color="auto" w:fill="FFFFFF"/>
        <w:spacing w:after="0" w:line="240" w:lineRule="auto"/>
        <w:ind w:left="425" w:hanging="357"/>
        <w:jc w:val="both"/>
        <w:rPr>
          <w:rFonts w:ascii="Times New Roman" w:hAnsi="Times New Roman" w:cs="Times New Roman"/>
          <w:sz w:val="28"/>
          <w:szCs w:val="28"/>
        </w:rPr>
      </w:pPr>
      <w:r w:rsidRPr="00D1202F">
        <w:rPr>
          <w:rFonts w:ascii="Times New Roman" w:hAnsi="Times New Roman" w:cs="Times New Roman"/>
          <w:sz w:val="28"/>
          <w:szCs w:val="28"/>
        </w:rPr>
        <w:t>подав пострадавшему подручное средство, вытащите его на лед и ползком двигайтесь от опасной зоны.</w:t>
      </w:r>
    </w:p>
    <w:p w:rsidR="00511073" w:rsidRPr="00D1202F" w:rsidRDefault="00511073" w:rsidP="00D1202F">
      <w:pPr>
        <w:pStyle w:val="a3"/>
        <w:shd w:val="clear" w:color="auto" w:fill="FFFFFF"/>
        <w:spacing w:before="0" w:beforeAutospacing="0" w:after="0" w:afterAutospacing="0"/>
        <w:ind w:left="425" w:hanging="357"/>
        <w:jc w:val="both"/>
        <w:rPr>
          <w:sz w:val="28"/>
          <w:szCs w:val="28"/>
        </w:rPr>
      </w:pPr>
      <w:r w:rsidRPr="00D1202F">
        <w:rPr>
          <w:b/>
          <w:bCs/>
          <w:sz w:val="28"/>
          <w:szCs w:val="28"/>
        </w:rPr>
        <w:t>Первая помощь пострадавшему:</w:t>
      </w:r>
    </w:p>
    <w:p w:rsidR="00511073" w:rsidRPr="00D1202F" w:rsidRDefault="00511073" w:rsidP="00D1202F">
      <w:pPr>
        <w:pStyle w:val="a3"/>
        <w:shd w:val="clear" w:color="auto" w:fill="FFFFFF"/>
        <w:spacing w:before="0" w:beforeAutospacing="0" w:after="0" w:afterAutospacing="0"/>
        <w:ind w:left="425" w:hanging="357"/>
        <w:jc w:val="both"/>
        <w:rPr>
          <w:sz w:val="28"/>
          <w:szCs w:val="28"/>
        </w:rPr>
      </w:pPr>
      <w:r w:rsidRPr="00D1202F">
        <w:rPr>
          <w:sz w:val="28"/>
          <w:szCs w:val="28"/>
        </w:rPr>
        <w:t>1. Снимите и отожмите всю его одежду, потом снова оденьте (если нет сухой одежды) и укутайте полиэтиленом (происходит эффект парника).</w:t>
      </w:r>
    </w:p>
    <w:p w:rsidR="00511073" w:rsidRPr="00D1202F" w:rsidRDefault="00511073" w:rsidP="00D1202F">
      <w:pPr>
        <w:pStyle w:val="a3"/>
        <w:shd w:val="clear" w:color="auto" w:fill="FFFFFF"/>
        <w:spacing w:before="0" w:beforeAutospacing="0" w:after="0" w:afterAutospacing="0"/>
        <w:ind w:left="425" w:hanging="357"/>
        <w:jc w:val="both"/>
        <w:rPr>
          <w:sz w:val="28"/>
          <w:szCs w:val="28"/>
        </w:rPr>
      </w:pPr>
      <w:r w:rsidRPr="00D1202F">
        <w:rPr>
          <w:sz w:val="28"/>
          <w:szCs w:val="28"/>
        </w:rPr>
        <w:t>2. При общем охлаждении пострадавшего необходимо как можно быстрее доставить в теплое (отапливаемое) помещение, тепло укрыть, обложить грелками, напоить горячим чаем, в дальнейшем направить в медицинское учреждение.</w:t>
      </w:r>
    </w:p>
    <w:p w:rsidR="00511073" w:rsidRPr="00D1202F" w:rsidRDefault="00511073" w:rsidP="00D1202F">
      <w:pPr>
        <w:pStyle w:val="a3"/>
        <w:shd w:val="clear" w:color="auto" w:fill="FFFFFF"/>
        <w:spacing w:before="0" w:beforeAutospacing="0" w:after="0" w:afterAutospacing="0"/>
        <w:ind w:left="425" w:hanging="357"/>
        <w:jc w:val="both"/>
        <w:rPr>
          <w:sz w:val="28"/>
          <w:szCs w:val="28"/>
        </w:rPr>
      </w:pPr>
      <w:r w:rsidRPr="00D1202F">
        <w:rPr>
          <w:sz w:val="28"/>
          <w:szCs w:val="28"/>
        </w:rPr>
        <w:t>3. При попадании жидкости в дыхательные пути, пострадавшему необходимо очистить полость рта, уложить так, чтобы голова свисала к земле, энергично нажимая на грудь и спину, удалить воду из желудка и легких, приступить к выполнению искусственного дыхания, растереть пострадавшего, чтобы согреть его.</w:t>
      </w:r>
    </w:p>
    <w:p w:rsidR="00511073" w:rsidRPr="00D1202F" w:rsidRDefault="00511073" w:rsidP="00D1202F">
      <w:pPr>
        <w:pStyle w:val="a3"/>
        <w:shd w:val="clear" w:color="auto" w:fill="FFFFFF"/>
        <w:spacing w:before="0" w:beforeAutospacing="0" w:after="0" w:afterAutospacing="0"/>
        <w:ind w:left="425" w:hanging="357"/>
        <w:jc w:val="both"/>
        <w:rPr>
          <w:sz w:val="28"/>
          <w:szCs w:val="28"/>
        </w:rPr>
      </w:pPr>
      <w:r w:rsidRPr="00D1202F">
        <w:rPr>
          <w:sz w:val="28"/>
          <w:szCs w:val="28"/>
        </w:rPr>
        <w:t>4. Доставить пострадавшего в медицинское учреждение.</w:t>
      </w:r>
    </w:p>
    <w:p w:rsidR="00511073" w:rsidRPr="00D1202F" w:rsidRDefault="00511073" w:rsidP="00D1202F">
      <w:pPr>
        <w:jc w:val="both"/>
        <w:rPr>
          <w:rFonts w:ascii="Times New Roman" w:hAnsi="Times New Roman" w:cs="Times New Roman"/>
          <w:sz w:val="20"/>
          <w:szCs w:val="20"/>
        </w:rPr>
      </w:pPr>
    </w:p>
    <w:p w:rsidR="00511073" w:rsidRPr="00D1202F" w:rsidRDefault="00511073" w:rsidP="00D1202F">
      <w:pPr>
        <w:jc w:val="both"/>
        <w:rPr>
          <w:rFonts w:ascii="Times New Roman" w:hAnsi="Times New Roman" w:cs="Times New Roman"/>
        </w:rPr>
      </w:pPr>
    </w:p>
    <w:p w:rsidR="00511073" w:rsidRPr="00D1202F" w:rsidRDefault="00511073" w:rsidP="00D1202F">
      <w:pPr>
        <w:pStyle w:val="a4"/>
        <w:ind w:firstLine="540"/>
        <w:jc w:val="both"/>
        <w:rPr>
          <w:rFonts w:ascii="Times New Roman" w:hAnsi="Times New Roman"/>
          <w:sz w:val="28"/>
          <w:szCs w:val="28"/>
        </w:rPr>
      </w:pPr>
    </w:p>
    <w:p w:rsidR="00511073" w:rsidRPr="00D1202F" w:rsidRDefault="00511073" w:rsidP="00D1202F">
      <w:pPr>
        <w:pStyle w:val="a4"/>
        <w:ind w:firstLine="540"/>
        <w:jc w:val="both"/>
        <w:rPr>
          <w:rFonts w:ascii="Times New Roman" w:hAnsi="Times New Roman"/>
          <w:sz w:val="28"/>
          <w:szCs w:val="28"/>
        </w:rPr>
      </w:pPr>
    </w:p>
    <w:p w:rsidR="00511073" w:rsidRPr="00D1202F" w:rsidRDefault="00511073" w:rsidP="00D1202F">
      <w:pPr>
        <w:jc w:val="both"/>
        <w:rPr>
          <w:rFonts w:ascii="Times New Roman" w:hAnsi="Times New Roman" w:cs="Times New Roman"/>
          <w:sz w:val="20"/>
          <w:szCs w:val="20"/>
        </w:rPr>
      </w:pPr>
    </w:p>
    <w:p w:rsidR="00511073" w:rsidRDefault="00511073" w:rsidP="00511073">
      <w:pPr>
        <w:spacing w:line="240" w:lineRule="exact"/>
        <w:ind w:left="4394"/>
        <w:jc w:val="both"/>
        <w:rPr>
          <w:sz w:val="28"/>
          <w:szCs w:val="28"/>
        </w:rPr>
      </w:pPr>
    </w:p>
    <w:p w:rsidR="00CF322C" w:rsidRDefault="00CF322C"/>
    <w:sectPr w:rsidR="00CF322C" w:rsidSect="00193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C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3C7C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80706"/>
    <w:multiLevelType w:val="hybridMultilevel"/>
    <w:tmpl w:val="CD167752"/>
    <w:lvl w:ilvl="0" w:tplc="0FBE63B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896374"/>
    <w:multiLevelType w:val="hybridMultilevel"/>
    <w:tmpl w:val="778C9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A36B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73"/>
    <w:rsid w:val="00191AAE"/>
    <w:rsid w:val="00193A58"/>
    <w:rsid w:val="00395D4B"/>
    <w:rsid w:val="00511073"/>
    <w:rsid w:val="00585171"/>
    <w:rsid w:val="00B02A66"/>
    <w:rsid w:val="00CA0FF8"/>
    <w:rsid w:val="00CF322C"/>
    <w:rsid w:val="00D1202F"/>
    <w:rsid w:val="00D67C7E"/>
    <w:rsid w:val="00E3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1073"/>
    <w:pPr>
      <w:keepNext/>
      <w:framePr w:w="3975" w:h="4610" w:hSpace="181" w:wrap="around" w:vAnchor="page" w:hAnchor="page" w:x="1704" w:y="1585"/>
      <w:spacing w:after="0" w:line="240" w:lineRule="auto"/>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073"/>
    <w:rPr>
      <w:rFonts w:ascii="Times New Roman" w:eastAsia="Times New Roman" w:hAnsi="Times New Roman" w:cs="Times New Roman"/>
      <w:sz w:val="32"/>
      <w:szCs w:val="20"/>
    </w:rPr>
  </w:style>
  <w:style w:type="paragraph" w:styleId="a3">
    <w:name w:val="Normal (Web)"/>
    <w:basedOn w:val="a"/>
    <w:uiPriority w:val="99"/>
    <w:semiHidden/>
    <w:unhideWhenUsed/>
    <w:rsid w:val="005110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511073"/>
    <w:pPr>
      <w:spacing w:after="0" w:line="240" w:lineRule="auto"/>
    </w:pPr>
    <w:rPr>
      <w:rFonts w:ascii="Calibri" w:eastAsia="Times New Roman" w:hAnsi="Calibri" w:cs="Times New Roman"/>
    </w:rPr>
  </w:style>
  <w:style w:type="paragraph" w:styleId="a5">
    <w:name w:val="List Paragraph"/>
    <w:basedOn w:val="a"/>
    <w:uiPriority w:val="34"/>
    <w:qFormat/>
    <w:rsid w:val="00511073"/>
    <w:pPr>
      <w:spacing w:after="160" w:line="256" w:lineRule="auto"/>
      <w:ind w:left="720"/>
      <w:contextualSpacing/>
    </w:pPr>
    <w:rPr>
      <w:rFonts w:ascii="Calibri" w:eastAsia="Times New Roman" w:hAnsi="Calibri" w:cs="Times New Roman"/>
    </w:rPr>
  </w:style>
  <w:style w:type="paragraph" w:customStyle="1" w:styleId="a6">
    <w:name w:val="Таблицы (моноширинный)"/>
    <w:basedOn w:val="a"/>
    <w:next w:val="a"/>
    <w:rsid w:val="00D1202F"/>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1073"/>
    <w:pPr>
      <w:keepNext/>
      <w:framePr w:w="3975" w:h="4610" w:hSpace="181" w:wrap="around" w:vAnchor="page" w:hAnchor="page" w:x="1704" w:y="1585"/>
      <w:spacing w:after="0" w:line="240" w:lineRule="auto"/>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073"/>
    <w:rPr>
      <w:rFonts w:ascii="Times New Roman" w:eastAsia="Times New Roman" w:hAnsi="Times New Roman" w:cs="Times New Roman"/>
      <w:sz w:val="32"/>
      <w:szCs w:val="20"/>
    </w:rPr>
  </w:style>
  <w:style w:type="paragraph" w:styleId="a3">
    <w:name w:val="Normal (Web)"/>
    <w:basedOn w:val="a"/>
    <w:uiPriority w:val="99"/>
    <w:semiHidden/>
    <w:unhideWhenUsed/>
    <w:rsid w:val="005110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511073"/>
    <w:pPr>
      <w:spacing w:after="0" w:line="240" w:lineRule="auto"/>
    </w:pPr>
    <w:rPr>
      <w:rFonts w:ascii="Calibri" w:eastAsia="Times New Roman" w:hAnsi="Calibri" w:cs="Times New Roman"/>
    </w:rPr>
  </w:style>
  <w:style w:type="paragraph" w:styleId="a5">
    <w:name w:val="List Paragraph"/>
    <w:basedOn w:val="a"/>
    <w:uiPriority w:val="34"/>
    <w:qFormat/>
    <w:rsid w:val="00511073"/>
    <w:pPr>
      <w:spacing w:after="160" w:line="256" w:lineRule="auto"/>
      <w:ind w:left="720"/>
      <w:contextualSpacing/>
    </w:pPr>
    <w:rPr>
      <w:rFonts w:ascii="Calibri" w:eastAsia="Times New Roman" w:hAnsi="Calibri" w:cs="Times New Roman"/>
    </w:rPr>
  </w:style>
  <w:style w:type="paragraph" w:customStyle="1" w:styleId="a6">
    <w:name w:val="Таблицы (моноширинный)"/>
    <w:basedOn w:val="a"/>
    <w:next w:val="a"/>
    <w:rsid w:val="00D1202F"/>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8084">
      <w:bodyDiv w:val="1"/>
      <w:marLeft w:val="0"/>
      <w:marRight w:val="0"/>
      <w:marTop w:val="0"/>
      <w:marBottom w:val="0"/>
      <w:divBdr>
        <w:top w:val="none" w:sz="0" w:space="0" w:color="auto"/>
        <w:left w:val="none" w:sz="0" w:space="0" w:color="auto"/>
        <w:bottom w:val="none" w:sz="0" w:space="0" w:color="auto"/>
        <w:right w:val="none" w:sz="0" w:space="0" w:color="auto"/>
      </w:divBdr>
    </w:div>
    <w:div w:id="11573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Ювик</dc:creator>
  <cp:lastModifiedBy>Антонина Андреевна</cp:lastModifiedBy>
  <cp:revision>4</cp:revision>
  <cp:lastPrinted>2017-04-06T05:38:00Z</cp:lastPrinted>
  <dcterms:created xsi:type="dcterms:W3CDTF">2017-03-31T10:43:00Z</dcterms:created>
  <dcterms:modified xsi:type="dcterms:W3CDTF">2017-04-06T05:38:00Z</dcterms:modified>
</cp:coreProperties>
</file>