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4" w:rsidRPr="00552F59" w:rsidRDefault="00AB4AA4" w:rsidP="007556A0">
      <w:pPr>
        <w:spacing w:before="100" w:beforeAutospacing="1" w:after="100" w:afterAutospacing="1"/>
        <w:jc w:val="center"/>
        <w:rPr>
          <w:b/>
        </w:rPr>
      </w:pPr>
      <w:r w:rsidRPr="00552F59">
        <w:rPr>
          <w:b/>
        </w:rPr>
        <w:t xml:space="preserve">С 1 февраля </w:t>
      </w:r>
      <w:r>
        <w:rPr>
          <w:b/>
        </w:rPr>
        <w:t>увеличатся</w:t>
      </w:r>
      <w:r w:rsidRPr="00552F59">
        <w:rPr>
          <w:b/>
        </w:rPr>
        <w:t xml:space="preserve"> размер ежемесячной денежной выплаты федеральным льготникам и стоимость набора социальных услуг</w:t>
      </w:r>
    </w:p>
    <w:p w:rsidR="00AB4AA4" w:rsidRDefault="00AB4AA4" w:rsidP="007556A0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</w:pPr>
      <w:r>
        <w:t>1 февраля ежемесячная денежная выплата (ЕДВ)</w:t>
      </w:r>
      <w:r w:rsidRPr="00494C8C">
        <w:t xml:space="preserve"> </w:t>
      </w:r>
      <w:r>
        <w:t>будет проиндексирована на 4,9%, исходя из индекса роста потребительских цен. В настоящее время Отделение ПФР по Камчатскому краю выплачивает ежемесячную денежную выплату 16 284 федеральным льготникам, включая инвалидов, ветеранов боевых действий, граждан, подвергшихся воздействию радиации, Героев Советского Союза и России, Героев Социалистического Труда и других граждан.</w:t>
      </w:r>
    </w:p>
    <w:p w:rsidR="00AB4AA4" w:rsidRDefault="00AB4AA4" w:rsidP="007556A0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</w:pPr>
      <w:r>
        <w:t>На 4,9% увеличится и входящий в состав ЕДВ набор социальных услуг (НСУ). Напомним: федеральные льготники, имеющие право на получение НСУ, могут выбирать: получать социальные услуги в натуральной форме или в денежном эквиваленте. При этом законодательство предусматривает замену набора социальных услуг деньгами как полностью, так и частично.</w:t>
      </w:r>
    </w:p>
    <w:p w:rsidR="00AB4AA4" w:rsidRDefault="00AB4AA4" w:rsidP="007556A0">
      <w:pPr>
        <w:autoSpaceDE w:val="0"/>
        <w:autoSpaceDN w:val="0"/>
        <w:adjustRightInd w:val="0"/>
        <w:spacing w:before="100" w:beforeAutospacing="1" w:after="100" w:afterAutospacing="1"/>
        <w:ind w:firstLine="567"/>
        <w:jc w:val="both"/>
      </w:pPr>
      <w:r>
        <w:t>С 1 февраля 20</w:t>
      </w:r>
      <w:r w:rsidRPr="00446819">
        <w:t>2</w:t>
      </w:r>
      <w:r>
        <w:t>1 года стоимость набора социальных услуг составит 1 211,66</w:t>
      </w:r>
      <w:r w:rsidRPr="00F705B2">
        <w:t xml:space="preserve"> руб. </w:t>
      </w:r>
      <w:r>
        <w:t>в месяц, в том числе:</w:t>
      </w:r>
    </w:p>
    <w:p w:rsidR="00AB4AA4" w:rsidRDefault="00AB4AA4" w:rsidP="007556A0">
      <w:pPr>
        <w:numPr>
          <w:ilvl w:val="0"/>
          <w:numId w:val="5"/>
        </w:numPr>
        <w:tabs>
          <w:tab w:val="clear" w:pos="1287"/>
          <w:tab w:val="num" w:pos="720"/>
        </w:tabs>
        <w:autoSpaceDE w:val="0"/>
        <w:autoSpaceDN w:val="0"/>
        <w:adjustRightInd w:val="0"/>
        <w:spacing w:before="100" w:beforeAutospacing="1" w:after="100" w:afterAutospacing="1"/>
        <w:ind w:left="720"/>
        <w:jc w:val="both"/>
      </w:pPr>
      <w:r>
        <w:t xml:space="preserve">обеспечение необходимыми медикаментами – 933,25 </w:t>
      </w:r>
      <w:r w:rsidRPr="00F705B2">
        <w:t xml:space="preserve">руб. </w:t>
      </w:r>
      <w:r>
        <w:t>в месяц;</w:t>
      </w:r>
    </w:p>
    <w:p w:rsidR="00AB4AA4" w:rsidRDefault="00AB4AA4" w:rsidP="007556A0">
      <w:pPr>
        <w:numPr>
          <w:ilvl w:val="0"/>
          <w:numId w:val="5"/>
        </w:numPr>
        <w:tabs>
          <w:tab w:val="clear" w:pos="1287"/>
          <w:tab w:val="num" w:pos="720"/>
        </w:tabs>
        <w:autoSpaceDE w:val="0"/>
        <w:autoSpaceDN w:val="0"/>
        <w:adjustRightInd w:val="0"/>
        <w:spacing w:before="100" w:beforeAutospacing="1" w:after="100" w:afterAutospacing="1"/>
        <w:ind w:left="720"/>
        <w:jc w:val="both"/>
      </w:pPr>
      <w:r>
        <w:t xml:space="preserve">предоставление путевки на санаторно-курортное лечение для профилактики основных заболеваний – 144,37 </w:t>
      </w:r>
      <w:r w:rsidRPr="00F705B2">
        <w:t xml:space="preserve">руб. </w:t>
      </w:r>
      <w:r>
        <w:t>в месяц;</w:t>
      </w:r>
    </w:p>
    <w:p w:rsidR="00AB4AA4" w:rsidRDefault="00AB4AA4" w:rsidP="007556A0">
      <w:pPr>
        <w:numPr>
          <w:ilvl w:val="0"/>
          <w:numId w:val="5"/>
        </w:numPr>
        <w:tabs>
          <w:tab w:val="clear" w:pos="1287"/>
          <w:tab w:val="num" w:pos="720"/>
        </w:tabs>
        <w:autoSpaceDE w:val="0"/>
        <w:autoSpaceDN w:val="0"/>
        <w:adjustRightInd w:val="0"/>
        <w:spacing w:before="100" w:beforeAutospacing="1" w:after="100" w:afterAutospacing="1"/>
        <w:ind w:left="720"/>
        <w:jc w:val="both"/>
      </w:pPr>
      <w:r>
        <w:t xml:space="preserve">бесплатный проезд на пригородном железнодорожном транспорте, а также на междугородном транспорте к месту лечения и обратно – 134,04 </w:t>
      </w:r>
      <w:r w:rsidRPr="00F705B2">
        <w:t xml:space="preserve">руб. </w:t>
      </w:r>
      <w:r>
        <w:t>в месяц.</w:t>
      </w:r>
    </w:p>
    <w:p w:rsidR="00AB4AA4" w:rsidRDefault="00AB4AA4" w:rsidP="007556A0">
      <w:pPr>
        <w:autoSpaceDE w:val="0"/>
        <w:autoSpaceDN w:val="0"/>
        <w:adjustRightInd w:val="0"/>
        <w:spacing w:before="100" w:beforeAutospacing="1" w:after="100" w:afterAutospacing="1"/>
        <w:ind w:firstLine="360"/>
        <w:jc w:val="both"/>
      </w:pPr>
      <w:r>
        <w:t>Одновременно с этим будет проиндексирован предельный размер стоимости услуг, предоставляемых согласно гарантированному перечню услуг по погребению, а также предельный размер социального пособия на погребение, с 1 февраля 2021 году он будет равен 10 279,97 руб.</w:t>
      </w:r>
    </w:p>
    <w:p w:rsidR="00AB4AA4" w:rsidRDefault="00AB4AA4" w:rsidP="00EA31A8">
      <w:pPr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AB4AA4" w:rsidRPr="00BB0418" w:rsidRDefault="00AB4AA4" w:rsidP="00EA31A8">
      <w:pPr>
        <w:jc w:val="both"/>
      </w:pPr>
      <w:r w:rsidRPr="00BB0418">
        <w:t>Начальник</w:t>
      </w:r>
    </w:p>
    <w:p w:rsidR="00AB4AA4" w:rsidRDefault="00AB4AA4" w:rsidP="00EA31A8">
      <w:pPr>
        <w:jc w:val="both"/>
      </w:pPr>
      <w:r w:rsidRPr="00BB0418">
        <w:t>Управления ПФР в Корякском округе</w:t>
      </w:r>
    </w:p>
    <w:p w:rsidR="00AB4AA4" w:rsidRDefault="00AB4AA4" w:rsidP="00EA31A8">
      <w:pPr>
        <w:jc w:val="both"/>
        <w:rPr>
          <w:sz w:val="18"/>
          <w:szCs w:val="18"/>
        </w:rPr>
      </w:pPr>
      <w:r w:rsidRPr="00BB0418">
        <w:t>Камчатского края (межрайонное)                                                              Оксана Стулова</w:t>
      </w:r>
    </w:p>
    <w:p w:rsidR="00AB4AA4" w:rsidRPr="00CD7967" w:rsidRDefault="00AB4AA4" w:rsidP="00EA31A8">
      <w:pPr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AB4AA4" w:rsidRDefault="00AB4AA4" w:rsidP="008E5238">
      <w:pPr>
        <w:suppressAutoHyphens/>
        <w:jc w:val="right"/>
        <w:rPr>
          <w:sz w:val="18"/>
          <w:szCs w:val="18"/>
          <w:lang w:eastAsia="ar-SA"/>
        </w:rPr>
      </w:pPr>
    </w:p>
    <w:p w:rsidR="00AB4AA4" w:rsidRDefault="00AB4AA4" w:rsidP="008E5238">
      <w:pPr>
        <w:suppressAutoHyphens/>
        <w:jc w:val="right"/>
        <w:rPr>
          <w:sz w:val="18"/>
          <w:szCs w:val="18"/>
          <w:lang w:eastAsia="ar-SA"/>
        </w:rPr>
      </w:pPr>
    </w:p>
    <w:p w:rsidR="00AB4AA4" w:rsidRPr="001125C4" w:rsidRDefault="00AB4AA4" w:rsidP="00552F59">
      <w:pPr>
        <w:spacing w:line="360" w:lineRule="auto"/>
        <w:jc w:val="right"/>
        <w:rPr>
          <w:sz w:val="18"/>
          <w:szCs w:val="18"/>
        </w:rPr>
      </w:pPr>
    </w:p>
    <w:p w:rsidR="00AB4AA4" w:rsidRDefault="00AB4AA4" w:rsidP="008E5238">
      <w:pPr>
        <w:suppressAutoHyphens/>
        <w:jc w:val="right"/>
        <w:rPr>
          <w:sz w:val="18"/>
          <w:szCs w:val="18"/>
          <w:lang w:eastAsia="ar-SA"/>
        </w:rPr>
      </w:pPr>
    </w:p>
    <w:sectPr w:rsidR="00AB4AA4" w:rsidSect="00CD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A4" w:rsidRDefault="00AB4AA4">
      <w:r>
        <w:separator/>
      </w:r>
    </w:p>
  </w:endnote>
  <w:endnote w:type="continuationSeparator" w:id="0">
    <w:p w:rsidR="00AB4AA4" w:rsidRDefault="00AB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A4" w:rsidRDefault="00AB4AA4">
      <w:r>
        <w:separator/>
      </w:r>
    </w:p>
  </w:footnote>
  <w:footnote w:type="continuationSeparator" w:id="0">
    <w:p w:rsidR="00AB4AA4" w:rsidRDefault="00AB4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060B"/>
    <w:multiLevelType w:val="hybridMultilevel"/>
    <w:tmpl w:val="53E03430"/>
    <w:lvl w:ilvl="0" w:tplc="9C3C3A1A">
      <w:numFmt w:val="bullet"/>
      <w:lvlText w:val=""/>
      <w:lvlJc w:val="left"/>
      <w:pPr>
        <w:tabs>
          <w:tab w:val="num" w:pos="1594"/>
        </w:tabs>
        <w:ind w:left="1594" w:hanging="8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6842967"/>
    <w:multiLevelType w:val="hybridMultilevel"/>
    <w:tmpl w:val="D760F562"/>
    <w:lvl w:ilvl="0" w:tplc="94224420">
      <w:numFmt w:val="bullet"/>
      <w:lvlText w:val=""/>
      <w:lvlJc w:val="left"/>
      <w:pPr>
        <w:tabs>
          <w:tab w:val="num" w:pos="1114"/>
        </w:tabs>
        <w:ind w:left="1114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53A70179"/>
    <w:multiLevelType w:val="multilevel"/>
    <w:tmpl w:val="4F1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D5682"/>
    <w:multiLevelType w:val="multilevel"/>
    <w:tmpl w:val="18AE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67F02"/>
    <w:multiLevelType w:val="hybridMultilevel"/>
    <w:tmpl w:val="9D9AA1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9B7"/>
    <w:rsid w:val="00000854"/>
    <w:rsid w:val="000120A2"/>
    <w:rsid w:val="0004641E"/>
    <w:rsid w:val="0007478E"/>
    <w:rsid w:val="000A1962"/>
    <w:rsid w:val="000B18C4"/>
    <w:rsid w:val="000E512B"/>
    <w:rsid w:val="000E7451"/>
    <w:rsid w:val="000F000A"/>
    <w:rsid w:val="000F185D"/>
    <w:rsid w:val="00104824"/>
    <w:rsid w:val="001125C4"/>
    <w:rsid w:val="001379AC"/>
    <w:rsid w:val="001648D6"/>
    <w:rsid w:val="00177661"/>
    <w:rsid w:val="00180553"/>
    <w:rsid w:val="001A5D55"/>
    <w:rsid w:val="001B0AAE"/>
    <w:rsid w:val="001B0DD7"/>
    <w:rsid w:val="001B5BB1"/>
    <w:rsid w:val="001B6AE4"/>
    <w:rsid w:val="001D4F9A"/>
    <w:rsid w:val="001D6020"/>
    <w:rsid w:val="001E60E5"/>
    <w:rsid w:val="001F700D"/>
    <w:rsid w:val="002203C9"/>
    <w:rsid w:val="00235094"/>
    <w:rsid w:val="00241390"/>
    <w:rsid w:val="00244B25"/>
    <w:rsid w:val="00251E54"/>
    <w:rsid w:val="00265037"/>
    <w:rsid w:val="00274A21"/>
    <w:rsid w:val="00294527"/>
    <w:rsid w:val="00294FDB"/>
    <w:rsid w:val="002A4D46"/>
    <w:rsid w:val="002C4FFB"/>
    <w:rsid w:val="002E284E"/>
    <w:rsid w:val="002E3C2B"/>
    <w:rsid w:val="00374113"/>
    <w:rsid w:val="00397380"/>
    <w:rsid w:val="003A15B8"/>
    <w:rsid w:val="003B056C"/>
    <w:rsid w:val="003D604B"/>
    <w:rsid w:val="003E1B7C"/>
    <w:rsid w:val="003F2EA3"/>
    <w:rsid w:val="004109BE"/>
    <w:rsid w:val="00415531"/>
    <w:rsid w:val="0042521B"/>
    <w:rsid w:val="00445A4E"/>
    <w:rsid w:val="00446819"/>
    <w:rsid w:val="004645BB"/>
    <w:rsid w:val="00471087"/>
    <w:rsid w:val="00494C8C"/>
    <w:rsid w:val="004B101F"/>
    <w:rsid w:val="004B435F"/>
    <w:rsid w:val="004C7F6F"/>
    <w:rsid w:val="004D47E7"/>
    <w:rsid w:val="004D58A3"/>
    <w:rsid w:val="004E20B4"/>
    <w:rsid w:val="00500951"/>
    <w:rsid w:val="0050206D"/>
    <w:rsid w:val="00522EE7"/>
    <w:rsid w:val="0053445E"/>
    <w:rsid w:val="00552F59"/>
    <w:rsid w:val="00592169"/>
    <w:rsid w:val="005B48AD"/>
    <w:rsid w:val="005C42FD"/>
    <w:rsid w:val="005F2339"/>
    <w:rsid w:val="0060489F"/>
    <w:rsid w:val="0063514F"/>
    <w:rsid w:val="00636BC7"/>
    <w:rsid w:val="0064117B"/>
    <w:rsid w:val="00645DFD"/>
    <w:rsid w:val="0065188C"/>
    <w:rsid w:val="00664441"/>
    <w:rsid w:val="006A51D6"/>
    <w:rsid w:val="006C17A1"/>
    <w:rsid w:val="006D3EF1"/>
    <w:rsid w:val="006F77A1"/>
    <w:rsid w:val="0072322D"/>
    <w:rsid w:val="007236A8"/>
    <w:rsid w:val="0074477A"/>
    <w:rsid w:val="00754EE1"/>
    <w:rsid w:val="00755406"/>
    <w:rsid w:val="007556A0"/>
    <w:rsid w:val="00761D66"/>
    <w:rsid w:val="00763519"/>
    <w:rsid w:val="007732D2"/>
    <w:rsid w:val="007748FB"/>
    <w:rsid w:val="007874E6"/>
    <w:rsid w:val="00795E91"/>
    <w:rsid w:val="007C1F4C"/>
    <w:rsid w:val="007D1EB5"/>
    <w:rsid w:val="0081608E"/>
    <w:rsid w:val="00830A0A"/>
    <w:rsid w:val="00835282"/>
    <w:rsid w:val="008556BB"/>
    <w:rsid w:val="008569B7"/>
    <w:rsid w:val="00881C20"/>
    <w:rsid w:val="0089536A"/>
    <w:rsid w:val="00897F74"/>
    <w:rsid w:val="008B1416"/>
    <w:rsid w:val="008B2483"/>
    <w:rsid w:val="008B5DE9"/>
    <w:rsid w:val="008C208A"/>
    <w:rsid w:val="008C3C6A"/>
    <w:rsid w:val="008C475A"/>
    <w:rsid w:val="008C7B2F"/>
    <w:rsid w:val="008E5238"/>
    <w:rsid w:val="008E5AED"/>
    <w:rsid w:val="008F0630"/>
    <w:rsid w:val="00954BA2"/>
    <w:rsid w:val="009967E9"/>
    <w:rsid w:val="00A01189"/>
    <w:rsid w:val="00A0458E"/>
    <w:rsid w:val="00A333E0"/>
    <w:rsid w:val="00A62C61"/>
    <w:rsid w:val="00A70F58"/>
    <w:rsid w:val="00AA0700"/>
    <w:rsid w:val="00AB4AA4"/>
    <w:rsid w:val="00B26D24"/>
    <w:rsid w:val="00B47329"/>
    <w:rsid w:val="00B52CA9"/>
    <w:rsid w:val="00B73284"/>
    <w:rsid w:val="00B94EC2"/>
    <w:rsid w:val="00BA2210"/>
    <w:rsid w:val="00BB0418"/>
    <w:rsid w:val="00BB58FC"/>
    <w:rsid w:val="00BB642F"/>
    <w:rsid w:val="00BC624D"/>
    <w:rsid w:val="00BD73F2"/>
    <w:rsid w:val="00BF4204"/>
    <w:rsid w:val="00BF765F"/>
    <w:rsid w:val="00C51ECA"/>
    <w:rsid w:val="00C64235"/>
    <w:rsid w:val="00C953B5"/>
    <w:rsid w:val="00CB1CBE"/>
    <w:rsid w:val="00CC0446"/>
    <w:rsid w:val="00CC6C61"/>
    <w:rsid w:val="00CD2974"/>
    <w:rsid w:val="00CD7967"/>
    <w:rsid w:val="00D052FC"/>
    <w:rsid w:val="00D137DF"/>
    <w:rsid w:val="00D21A50"/>
    <w:rsid w:val="00D55F4E"/>
    <w:rsid w:val="00D80DD3"/>
    <w:rsid w:val="00D970EA"/>
    <w:rsid w:val="00DA0EA7"/>
    <w:rsid w:val="00DD4BAB"/>
    <w:rsid w:val="00DE0B58"/>
    <w:rsid w:val="00DF3B9D"/>
    <w:rsid w:val="00E05B51"/>
    <w:rsid w:val="00E8224F"/>
    <w:rsid w:val="00E843A0"/>
    <w:rsid w:val="00E84C64"/>
    <w:rsid w:val="00EA31A8"/>
    <w:rsid w:val="00EB08B5"/>
    <w:rsid w:val="00EB412A"/>
    <w:rsid w:val="00ED3817"/>
    <w:rsid w:val="00F14A70"/>
    <w:rsid w:val="00F23BC3"/>
    <w:rsid w:val="00F23D90"/>
    <w:rsid w:val="00F34527"/>
    <w:rsid w:val="00F41216"/>
    <w:rsid w:val="00F45C5A"/>
    <w:rsid w:val="00F63E23"/>
    <w:rsid w:val="00F65ECF"/>
    <w:rsid w:val="00F705B2"/>
    <w:rsid w:val="00F71B2F"/>
    <w:rsid w:val="00FC6C48"/>
    <w:rsid w:val="00FF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74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203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03C9"/>
    <w:rPr>
      <w:b/>
      <w:kern w:val="36"/>
      <w:sz w:val="48"/>
    </w:rPr>
  </w:style>
  <w:style w:type="paragraph" w:styleId="NormalWeb">
    <w:name w:val="Normal (Web)"/>
    <w:basedOn w:val="Normal"/>
    <w:uiPriority w:val="99"/>
    <w:rsid w:val="00CB1C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2A4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6A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Normal"/>
    <w:uiPriority w:val="99"/>
    <w:rsid w:val="00471087"/>
    <w:rPr>
      <w:sz w:val="20"/>
      <w:szCs w:val="20"/>
      <w:lang w:val="uk-UA" w:eastAsia="en-US"/>
    </w:rPr>
  </w:style>
  <w:style w:type="character" w:styleId="Emphasis">
    <w:name w:val="Emphasis"/>
    <w:basedOn w:val="DefaultParagraphFont"/>
    <w:uiPriority w:val="99"/>
    <w:qFormat/>
    <w:rsid w:val="002203C9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2203C9"/>
    <w:rPr>
      <w:rFonts w:cs="Times New Roman"/>
      <w:b/>
    </w:rPr>
  </w:style>
  <w:style w:type="character" w:customStyle="1" w:styleId="text-highlight">
    <w:name w:val="text-highlight"/>
    <w:uiPriority w:val="99"/>
    <w:rsid w:val="00522EE7"/>
  </w:style>
  <w:style w:type="character" w:styleId="Hyperlink">
    <w:name w:val="Hyperlink"/>
    <w:basedOn w:val="DefaultParagraphFont"/>
    <w:uiPriority w:val="99"/>
    <w:rsid w:val="00552F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256</Words>
  <Characters>1465</Characters>
  <Application>Microsoft Office Outlook</Application>
  <DocSecurity>0</DocSecurity>
  <Lines>0</Lines>
  <Paragraphs>0</Paragraphs>
  <ScaleCrop>false</ScaleCrop>
  <Company>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 РОССИЙСКОЙ ФЕДЕРАЦИИ</dc:title>
  <dc:subject/>
  <dc:creator>1404</dc:creator>
  <cp:keywords/>
  <dc:description/>
  <cp:lastModifiedBy>Салынская</cp:lastModifiedBy>
  <cp:revision>2</cp:revision>
  <cp:lastPrinted>2021-02-01T00:00:00Z</cp:lastPrinted>
  <dcterms:created xsi:type="dcterms:W3CDTF">2021-02-01T00:19:00Z</dcterms:created>
  <dcterms:modified xsi:type="dcterms:W3CDTF">2021-02-01T00:19:00Z</dcterms:modified>
</cp:coreProperties>
</file>